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436D91" w:rsidRDefault="00E36524" w:rsidP="00727AAE">
      <w:pPr>
        <w:jc w:val="left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Physique, Chapitre </w:t>
      </w:r>
      <w:r w:rsidR="0055763B">
        <w:rPr>
          <w:rFonts w:ascii="Comic Sans MS" w:hAnsi="Comic Sans MS"/>
          <w:i/>
          <w:iCs/>
          <w:sz w:val="32"/>
          <w:szCs w:val="32"/>
        </w:rPr>
        <w:t>1</w:t>
      </w:r>
      <w:r w:rsidR="00AB216A">
        <w:rPr>
          <w:rFonts w:ascii="Comic Sans MS" w:hAnsi="Comic Sans MS"/>
          <w:i/>
          <w:iCs/>
          <w:sz w:val="32"/>
          <w:szCs w:val="32"/>
        </w:rPr>
        <w:t>3</w:t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>
        <w:rPr>
          <w:rFonts w:ascii="Comic Sans MS" w:hAnsi="Comic Sans MS"/>
          <w:i/>
          <w:iCs/>
          <w:sz w:val="32"/>
          <w:szCs w:val="32"/>
        </w:rPr>
        <w:tab/>
      </w:r>
      <w:r w:rsidR="00727AAE" w:rsidRPr="00436D91">
        <w:rPr>
          <w:rFonts w:ascii="Comic Sans MS" w:hAnsi="Comic Sans MS"/>
          <w:i/>
          <w:iCs/>
          <w:sz w:val="32"/>
          <w:szCs w:val="32"/>
        </w:rPr>
        <w:tab/>
        <w:t>S</w:t>
      </w:r>
      <w:r w:rsidR="00727AAE">
        <w:rPr>
          <w:rFonts w:ascii="Comic Sans MS" w:hAnsi="Comic Sans MS"/>
          <w:i/>
          <w:iCs/>
          <w:sz w:val="32"/>
          <w:szCs w:val="32"/>
        </w:rPr>
        <w:t>econde</w:t>
      </w:r>
    </w:p>
    <w:p w:rsidR="0055763B" w:rsidRDefault="00EF1C36" w:rsidP="00727AAE">
      <w:pPr>
        <w:jc w:val="center"/>
        <w:rPr>
          <w:b/>
          <w:i/>
          <w:iCs/>
          <w:caps/>
          <w:sz w:val="32"/>
          <w:szCs w:val="32"/>
        </w:rPr>
      </w:pPr>
      <w:r w:rsidRPr="0055763B">
        <w:rPr>
          <w:b/>
          <w:i/>
          <w:iCs/>
          <w:sz w:val="32"/>
          <w:szCs w:val="32"/>
        </w:rPr>
        <w:t>COURS</w:t>
      </w:r>
      <w:r w:rsidR="005471E7">
        <w:rPr>
          <w:b/>
          <w:i/>
          <w:iCs/>
          <w:sz w:val="32"/>
          <w:szCs w:val="32"/>
        </w:rPr>
        <w:t xml:space="preserve"> : </w:t>
      </w:r>
      <w:r w:rsidR="005471E7">
        <w:rPr>
          <w:b/>
          <w:i/>
          <w:iCs/>
          <w:caps/>
          <w:sz w:val="32"/>
          <w:szCs w:val="32"/>
        </w:rPr>
        <w:t>QUANTITE D’ESPECES CHIMIQUES</w:t>
      </w:r>
    </w:p>
    <w:p w:rsidR="00A531C7" w:rsidRPr="00D31936" w:rsidRDefault="003A3778" w:rsidP="00E17695">
      <w:pPr>
        <w:rPr>
          <w:sz w:val="18"/>
        </w:rPr>
      </w:pPr>
      <w:r w:rsidRPr="003A3778">
        <w:rPr>
          <w:noProof/>
        </w:rPr>
        <w:pict>
          <v:line id="_x0000_s1026" style="position:absolute;left:0;text-align:left;z-index:251660288" from="-27pt,9.75pt" to="8in,9.75pt" strokeweight="1.5pt">
            <w10:wrap type="square"/>
          </v:line>
        </w:pict>
      </w:r>
    </w:p>
    <w:p w:rsidR="00A531C7" w:rsidRPr="00792915" w:rsidRDefault="00792915" w:rsidP="00A531C7">
      <w:pPr>
        <w:overflowPunct/>
        <w:autoSpaceDE/>
        <w:autoSpaceDN/>
        <w:adjustRightInd/>
        <w:jc w:val="left"/>
        <w:textAlignment w:val="auto"/>
        <w:rPr>
          <w:b/>
          <w:i/>
          <w:caps/>
          <w:sz w:val="32"/>
          <w:szCs w:val="32"/>
        </w:rPr>
      </w:pPr>
      <w:r w:rsidRPr="00792915">
        <w:rPr>
          <w:b/>
          <w:i/>
          <w:sz w:val="32"/>
          <w:szCs w:val="32"/>
        </w:rPr>
        <w:t xml:space="preserve">I – </w:t>
      </w:r>
      <w:r w:rsidRPr="00792915">
        <w:rPr>
          <w:b/>
          <w:i/>
          <w:iCs/>
          <w:sz w:val="32"/>
          <w:szCs w:val="32"/>
        </w:rPr>
        <w:t>DENOMBREMENT</w:t>
      </w:r>
    </w:p>
    <w:p w:rsidR="00A531C7" w:rsidRPr="009F7ECF" w:rsidRDefault="009F7ECF" w:rsidP="0019068B">
      <w:pPr>
        <w:numPr>
          <w:ilvl w:val="0"/>
          <w:numId w:val="1"/>
        </w:numPr>
        <w:tabs>
          <w:tab w:val="left" w:pos="1276"/>
        </w:tabs>
        <w:overflowPunct/>
        <w:autoSpaceDE/>
        <w:autoSpaceDN/>
        <w:adjustRightInd/>
        <w:ind w:firstLine="102"/>
        <w:jc w:val="left"/>
        <w:textAlignment w:val="auto"/>
        <w:rPr>
          <w:rFonts w:ascii="Comic Sans MS" w:hAnsi="Comic Sans MS"/>
          <w:i/>
          <w:caps/>
          <w:sz w:val="32"/>
          <w:szCs w:val="32"/>
        </w:rPr>
      </w:pPr>
      <w:r w:rsidRPr="009F7ECF">
        <w:rPr>
          <w:rFonts w:ascii="Comic Sans MS" w:hAnsi="Comic Sans MS"/>
          <w:i/>
          <w:sz w:val="28"/>
        </w:rPr>
        <w:t>Insuffisance de la masse</w:t>
      </w:r>
    </w:p>
    <w:p w:rsidR="00792915" w:rsidRDefault="00792915" w:rsidP="00792915">
      <w:pPr>
        <w:rPr>
          <w:sz w:val="24"/>
        </w:rPr>
      </w:pPr>
      <w:r>
        <w:rPr>
          <w:sz w:val="24"/>
        </w:rPr>
        <w:t xml:space="preserve">Sur une boite de clous on lit 100 </w:t>
      </w:r>
      <w:proofErr w:type="gramStart"/>
      <w:r>
        <w:rPr>
          <w:sz w:val="24"/>
        </w:rPr>
        <w:t>g ,</w:t>
      </w:r>
      <w:proofErr w:type="gramEnd"/>
      <w:r>
        <w:rPr>
          <w:sz w:val="24"/>
        </w:rPr>
        <w:t xml:space="preserve"> cette indication nous renseigne-t-elle sur la quantité de clous ? </w:t>
      </w:r>
    </w:p>
    <w:p w:rsidR="00792915" w:rsidRDefault="00792915" w:rsidP="00792915">
      <w:pPr>
        <w:rPr>
          <w:color w:val="FF0000"/>
          <w:sz w:val="24"/>
        </w:rPr>
      </w:pPr>
    </w:p>
    <w:p w:rsidR="005029FA" w:rsidRDefault="005029FA" w:rsidP="00792915">
      <w:pPr>
        <w:rPr>
          <w:color w:val="FF0000"/>
          <w:sz w:val="24"/>
        </w:rPr>
      </w:pPr>
    </w:p>
    <w:p w:rsidR="00792915" w:rsidRDefault="003A3778" w:rsidP="00792915">
      <w:pPr>
        <w:rPr>
          <w:sz w:val="16"/>
        </w:rPr>
      </w:pPr>
      <w:r w:rsidRPr="003A3778">
        <w:rPr>
          <w:noProof/>
          <w:sz w:val="16"/>
          <w:szCs w:val="16"/>
        </w:rPr>
        <w:pict>
          <v:rect id="_x0000_s1027" style="position:absolute;left:0;text-align:left;margin-left:-21.7pt;margin-top:2.2pt;width:538.6pt;height:42.75pt;z-index:-251655168" strokecolor="#00b050"/>
        </w:pict>
      </w:r>
    </w:p>
    <w:p w:rsidR="00792915" w:rsidRDefault="00792915" w:rsidP="00792915">
      <w:pPr>
        <w:rPr>
          <w:i/>
          <w:color w:val="00B050"/>
          <w:sz w:val="28"/>
          <w:szCs w:val="28"/>
        </w:rPr>
      </w:pPr>
    </w:p>
    <w:p w:rsidR="005029FA" w:rsidRPr="009F7ECF" w:rsidRDefault="005029FA" w:rsidP="00792915">
      <w:pPr>
        <w:rPr>
          <w:i/>
          <w:color w:val="00B050"/>
          <w:sz w:val="28"/>
          <w:szCs w:val="28"/>
        </w:rPr>
      </w:pPr>
    </w:p>
    <w:p w:rsidR="00792915" w:rsidRDefault="00792915" w:rsidP="00792915">
      <w:pPr>
        <w:rPr>
          <w:sz w:val="16"/>
        </w:rPr>
      </w:pPr>
    </w:p>
    <w:p w:rsidR="00792915" w:rsidRPr="009F7ECF" w:rsidRDefault="00792915" w:rsidP="0019068B">
      <w:pPr>
        <w:pStyle w:val="Paragraphedeliste"/>
        <w:numPr>
          <w:ilvl w:val="0"/>
          <w:numId w:val="1"/>
        </w:numPr>
        <w:tabs>
          <w:tab w:val="clear" w:pos="465"/>
          <w:tab w:val="num" w:pos="1276"/>
        </w:tabs>
        <w:ind w:left="1276" w:hanging="709"/>
        <w:rPr>
          <w:rFonts w:ascii="Comic Sans MS" w:hAnsi="Comic Sans MS"/>
          <w:i/>
          <w:sz w:val="28"/>
        </w:rPr>
      </w:pPr>
      <w:r w:rsidRPr="009F7ECF">
        <w:rPr>
          <w:rFonts w:ascii="Comic Sans MS" w:hAnsi="Comic Sans MS"/>
          <w:i/>
          <w:sz w:val="28"/>
        </w:rPr>
        <w:t xml:space="preserve">Conditionnement </w:t>
      </w:r>
    </w:p>
    <w:p w:rsidR="00792915" w:rsidRPr="00E66764" w:rsidRDefault="00792915" w:rsidP="0019068B">
      <w:pPr>
        <w:pStyle w:val="Paragraphedeliste"/>
        <w:numPr>
          <w:ilvl w:val="0"/>
          <w:numId w:val="3"/>
        </w:numPr>
        <w:tabs>
          <w:tab w:val="left" w:pos="1985"/>
        </w:tabs>
        <w:ind w:firstLine="632"/>
        <w:rPr>
          <w:rFonts w:ascii="Comic Sans MS" w:hAnsi="Comic Sans MS"/>
          <w:i/>
          <w:sz w:val="28"/>
          <w:szCs w:val="28"/>
        </w:rPr>
      </w:pPr>
      <w:r w:rsidRPr="00E66764">
        <w:rPr>
          <w:rFonts w:ascii="Comic Sans MS" w:hAnsi="Comic Sans MS"/>
          <w:i/>
          <w:caps/>
          <w:sz w:val="28"/>
          <w:szCs w:val="28"/>
        </w:rPr>
        <w:t>c</w:t>
      </w:r>
      <w:r w:rsidRPr="00E66764">
        <w:rPr>
          <w:rFonts w:ascii="Comic Sans MS" w:hAnsi="Comic Sans MS"/>
          <w:i/>
          <w:sz w:val="28"/>
          <w:szCs w:val="28"/>
        </w:rPr>
        <w:t xml:space="preserve">as d'objets palpables </w:t>
      </w:r>
      <w:proofErr w:type="gramStart"/>
      <w:r w:rsidRPr="00E66764">
        <w:rPr>
          <w:rFonts w:ascii="Comic Sans MS" w:hAnsi="Comic Sans MS"/>
          <w:i/>
          <w:sz w:val="28"/>
          <w:szCs w:val="28"/>
        </w:rPr>
        <w:t>( Echelle</w:t>
      </w:r>
      <w:proofErr w:type="gramEnd"/>
      <w:r w:rsidRPr="00E66764">
        <w:rPr>
          <w:rFonts w:ascii="Comic Sans MS" w:hAnsi="Comic Sans MS"/>
          <w:i/>
          <w:sz w:val="28"/>
          <w:szCs w:val="28"/>
        </w:rPr>
        <w:t xml:space="preserve"> </w:t>
      </w:r>
      <w:r w:rsidR="005029FA">
        <w:rPr>
          <w:rFonts w:ascii="Comic Sans MS" w:hAnsi="Comic Sans MS"/>
          <w:i/>
          <w:color w:val="FF0000"/>
          <w:sz w:val="28"/>
          <w:szCs w:val="28"/>
        </w:rPr>
        <w:t>_ _ _ _ _ _ _ _ _ _ _ _ _ _ _</w:t>
      </w:r>
      <w:r w:rsidRPr="00E66764">
        <w:rPr>
          <w:rFonts w:ascii="Comic Sans MS" w:hAnsi="Comic Sans MS"/>
          <w:i/>
          <w:sz w:val="28"/>
          <w:szCs w:val="28"/>
        </w:rPr>
        <w:t>)</w:t>
      </w:r>
    </w:p>
    <w:p w:rsidR="00792915" w:rsidRDefault="00792915" w:rsidP="00792915">
      <w:pPr>
        <w:rPr>
          <w:sz w:val="24"/>
        </w:rPr>
      </w:pPr>
      <w:r>
        <w:rPr>
          <w:caps/>
          <w:sz w:val="24"/>
        </w:rPr>
        <w:t>c</w:t>
      </w:r>
      <w:r>
        <w:rPr>
          <w:sz w:val="24"/>
        </w:rPr>
        <w:t>ertains "objets" sont conditionnés à l'achat.</w:t>
      </w:r>
      <w:r w:rsidR="009F7ECF">
        <w:rPr>
          <w:sz w:val="24"/>
        </w:rPr>
        <w:t xml:space="preserve"> </w:t>
      </w:r>
      <w:r>
        <w:rPr>
          <w:sz w:val="24"/>
        </w:rPr>
        <w:t xml:space="preserve">Ce conditionnement nous indique le </w:t>
      </w:r>
      <w:r>
        <w:rPr>
          <w:color w:val="FF0000"/>
          <w:sz w:val="24"/>
        </w:rPr>
        <w:t>nombre</w:t>
      </w:r>
      <w:r>
        <w:rPr>
          <w:sz w:val="24"/>
        </w:rPr>
        <w:t xml:space="preserve"> d'objets</w:t>
      </w:r>
    </w:p>
    <w:p w:rsidR="00792915" w:rsidRDefault="00792915" w:rsidP="00792915">
      <w:pPr>
        <w:rPr>
          <w:sz w:val="24"/>
        </w:rPr>
      </w:pPr>
      <w:r>
        <w:rPr>
          <w:sz w:val="24"/>
        </w:rPr>
        <w:t xml:space="preserve">Exemples 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67"/>
        <w:gridCol w:w="3637"/>
        <w:gridCol w:w="3569"/>
      </w:tblGrid>
      <w:tr w:rsidR="00792915" w:rsidTr="00792915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Conditionnement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d'entités</w:t>
            </w:r>
          </w:p>
        </w:tc>
      </w:tr>
      <w:tr w:rsidR="00792915" w:rsidTr="00792915">
        <w:trPr>
          <w:trHeight w:val="51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</w:tr>
      <w:tr w:rsidR="00792915" w:rsidTr="00792915">
        <w:trPr>
          <w:trHeight w:val="51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</w:tr>
      <w:tr w:rsidR="00792915" w:rsidTr="00792915">
        <w:trPr>
          <w:trHeight w:val="51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</w:tr>
      <w:tr w:rsidR="00792915" w:rsidTr="00792915">
        <w:trPr>
          <w:trHeight w:val="51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15" w:rsidRDefault="00792915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92915" w:rsidRDefault="00792915" w:rsidP="00792915">
      <w:pPr>
        <w:rPr>
          <w:b/>
          <w:sz w:val="16"/>
        </w:rPr>
      </w:pPr>
    </w:p>
    <w:p w:rsidR="00792915" w:rsidRPr="009F7ECF" w:rsidRDefault="00792915" w:rsidP="0019068B">
      <w:pPr>
        <w:pStyle w:val="Paragraphedeliste"/>
        <w:numPr>
          <w:ilvl w:val="0"/>
          <w:numId w:val="3"/>
        </w:numPr>
        <w:tabs>
          <w:tab w:val="left" w:pos="1985"/>
        </w:tabs>
        <w:ind w:firstLine="632"/>
        <w:rPr>
          <w:rFonts w:ascii="Comic Sans MS" w:hAnsi="Comic Sans MS"/>
          <w:i/>
          <w:sz w:val="28"/>
          <w:szCs w:val="28"/>
        </w:rPr>
      </w:pPr>
      <w:r w:rsidRPr="009F7ECF">
        <w:rPr>
          <w:rFonts w:ascii="Comic Sans MS" w:hAnsi="Comic Sans MS"/>
          <w:i/>
          <w:caps/>
          <w:sz w:val="28"/>
          <w:szCs w:val="28"/>
        </w:rPr>
        <w:t>c</w:t>
      </w:r>
      <w:r w:rsidR="009F7ECF">
        <w:rPr>
          <w:rFonts w:ascii="Comic Sans MS" w:hAnsi="Comic Sans MS"/>
          <w:i/>
          <w:sz w:val="28"/>
          <w:szCs w:val="28"/>
        </w:rPr>
        <w:t>as des atomes (</w:t>
      </w:r>
      <w:r w:rsidRPr="009F7ECF">
        <w:rPr>
          <w:rFonts w:ascii="Comic Sans MS" w:hAnsi="Comic Sans MS"/>
          <w:i/>
          <w:sz w:val="28"/>
          <w:szCs w:val="28"/>
        </w:rPr>
        <w:t xml:space="preserve">Echelle </w:t>
      </w:r>
      <w:r w:rsidR="005029FA">
        <w:rPr>
          <w:rFonts w:ascii="Comic Sans MS" w:hAnsi="Comic Sans MS"/>
          <w:i/>
          <w:color w:val="FF0000"/>
          <w:sz w:val="28"/>
          <w:szCs w:val="28"/>
        </w:rPr>
        <w:t>_ _ _ _ _ _ _ _ _ _ _ _ _ _ _</w:t>
      </w:r>
      <w:proofErr w:type="gramStart"/>
      <w:r w:rsidR="005029FA" w:rsidRPr="00E66764">
        <w:rPr>
          <w:rFonts w:ascii="Comic Sans MS" w:hAnsi="Comic Sans MS"/>
          <w:i/>
          <w:sz w:val="28"/>
          <w:szCs w:val="28"/>
        </w:rPr>
        <w:t>)</w:t>
      </w:r>
      <w:r w:rsidRPr="009F7ECF">
        <w:rPr>
          <w:rFonts w:ascii="Comic Sans MS" w:hAnsi="Comic Sans MS"/>
          <w:i/>
          <w:sz w:val="28"/>
          <w:szCs w:val="28"/>
        </w:rPr>
        <w:t xml:space="preserve"> )</w:t>
      </w:r>
      <w:proofErr w:type="gramEnd"/>
    </w:p>
    <w:p w:rsidR="00792915" w:rsidRPr="00847F40" w:rsidRDefault="00792915" w:rsidP="0019068B">
      <w:pPr>
        <w:pStyle w:val="Paragraphedeliste"/>
        <w:numPr>
          <w:ilvl w:val="0"/>
          <w:numId w:val="4"/>
        </w:numPr>
        <w:overflowPunct/>
        <w:autoSpaceDE/>
        <w:autoSpaceDN/>
        <w:adjustRightInd/>
        <w:ind w:left="567" w:hanging="567"/>
        <w:jc w:val="left"/>
        <w:textAlignment w:val="auto"/>
        <w:rPr>
          <w:b/>
          <w:i/>
          <w:sz w:val="24"/>
        </w:rPr>
      </w:pPr>
      <w:r w:rsidRPr="00847F40">
        <w:rPr>
          <w:b/>
          <w:i/>
          <w:caps/>
          <w:sz w:val="24"/>
        </w:rPr>
        <w:t>r</w:t>
      </w:r>
      <w:r w:rsidRPr="00847F40">
        <w:rPr>
          <w:b/>
          <w:i/>
          <w:sz w:val="24"/>
        </w:rPr>
        <w:t xml:space="preserve">appels </w:t>
      </w:r>
    </w:p>
    <w:p w:rsidR="00792915" w:rsidRDefault="00792915" w:rsidP="00792915">
      <w:pPr>
        <w:rPr>
          <w:sz w:val="24"/>
        </w:rPr>
      </w:pPr>
      <w:r>
        <w:rPr>
          <w:sz w:val="24"/>
        </w:rPr>
        <w:t xml:space="preserve">Tous les atomes comportent un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>_ _ _ _ _ _ _</w:t>
      </w:r>
      <w:r w:rsidR="005029FA">
        <w:rPr>
          <w:rFonts w:ascii="Comic Sans MS" w:hAnsi="Comic Sans MS"/>
          <w:i/>
          <w:color w:val="FF0000"/>
          <w:sz w:val="28"/>
          <w:szCs w:val="28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autour duquel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>_ _ _ _ _ _ _ _ _ _</w:t>
      </w:r>
      <w:r>
        <w:rPr>
          <w:sz w:val="24"/>
        </w:rPr>
        <w:t xml:space="preserve"> les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>_ _ _ _ _ _ _</w:t>
      </w:r>
      <w:r w:rsidR="009F7ECF">
        <w:rPr>
          <w:color w:val="FF0000"/>
          <w:sz w:val="24"/>
        </w:rPr>
        <w:t>.</w:t>
      </w:r>
    </w:p>
    <w:p w:rsidR="00792915" w:rsidRDefault="00847F40" w:rsidP="0079291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254000</wp:posOffset>
            </wp:positionV>
            <wp:extent cx="2286000" cy="1495425"/>
            <wp:effectExtent l="19050" t="0" r="0" b="0"/>
            <wp:wrapTight wrapText="bothSides">
              <wp:wrapPolygon edited="0">
                <wp:start x="-180" y="0"/>
                <wp:lineTo x="-180" y="21462"/>
                <wp:lineTo x="21600" y="21462"/>
                <wp:lineTo x="21600" y="0"/>
                <wp:lineTo x="-180" y="0"/>
              </wp:wrapPolygon>
            </wp:wrapTight>
            <wp:docPr id="2" name="Image 1" descr="boite char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 charb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915">
        <w:rPr>
          <w:sz w:val="24"/>
        </w:rPr>
        <w:t xml:space="preserve">Le noyau est constitués de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 xml:space="preserve">_ _ _ _ _ _ _ </w:t>
      </w:r>
      <w:r w:rsidR="00792915">
        <w:rPr>
          <w:sz w:val="24"/>
        </w:rPr>
        <w:t xml:space="preserve"> (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 xml:space="preserve">_ _ _ _ _ _ _ </w:t>
      </w:r>
      <w:r w:rsidR="00792915">
        <w:rPr>
          <w:sz w:val="24"/>
        </w:rPr>
        <w:t xml:space="preserve"> ou</w:t>
      </w:r>
      <w:r w:rsidR="00792915">
        <w:rPr>
          <w:color w:val="FF0000"/>
          <w:sz w:val="24"/>
        </w:rPr>
        <w:t xml:space="preserve">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>_ _ _ _ _ _ _</w:t>
      </w:r>
      <w:r w:rsidR="00792915">
        <w:rPr>
          <w:sz w:val="24"/>
        </w:rPr>
        <w:t xml:space="preserve">) </w:t>
      </w:r>
    </w:p>
    <w:p w:rsidR="00792915" w:rsidRDefault="00792915" w:rsidP="00792915">
      <w:pPr>
        <w:rPr>
          <w:sz w:val="24"/>
        </w:rPr>
      </w:pP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proton </w:t>
      </w:r>
      <w:r>
        <w:rPr>
          <w:sz w:val="24"/>
        </w:rPr>
        <w:t xml:space="preserve">≈ m </w:t>
      </w:r>
      <w:r>
        <w:rPr>
          <w:sz w:val="24"/>
          <w:vertAlign w:val="subscript"/>
        </w:rPr>
        <w:t xml:space="preserve">neutron </w:t>
      </w:r>
      <w:r>
        <w:rPr>
          <w:sz w:val="24"/>
        </w:rPr>
        <w:t xml:space="preserve"> =  1,67    10 </w:t>
      </w:r>
      <w:r>
        <w:rPr>
          <w:sz w:val="24"/>
          <w:vertAlign w:val="superscript"/>
        </w:rPr>
        <w:t>-27</w:t>
      </w:r>
      <w:r>
        <w:rPr>
          <w:sz w:val="24"/>
        </w:rPr>
        <w:t xml:space="preserve">  kg =   </w:t>
      </w:r>
      <w:r w:rsidR="005029FA" w:rsidRPr="005029FA">
        <w:rPr>
          <w:rFonts w:ascii="Comic Sans MS" w:hAnsi="Comic Sans MS"/>
          <w:color w:val="FF0000"/>
          <w:sz w:val="24"/>
          <w:szCs w:val="24"/>
        </w:rPr>
        <w:t>_ _ _ _ _ _ _</w:t>
      </w:r>
      <w:r w:rsidR="005029FA" w:rsidRPr="005029FA">
        <w:rPr>
          <w:color w:val="FF0000"/>
          <w:sz w:val="24"/>
          <w:szCs w:val="24"/>
        </w:rPr>
        <w:t>g</w:t>
      </w:r>
    </w:p>
    <w:p w:rsidR="00792915" w:rsidRDefault="00792915" w:rsidP="00792915">
      <w:pPr>
        <w:rPr>
          <w:b/>
          <w:sz w:val="24"/>
        </w:rPr>
      </w:pPr>
    </w:p>
    <w:p w:rsidR="00847F40" w:rsidRPr="00847F40" w:rsidRDefault="00847F40" w:rsidP="0019068B">
      <w:pPr>
        <w:pStyle w:val="Paragraphedeliste"/>
        <w:numPr>
          <w:ilvl w:val="0"/>
          <w:numId w:val="4"/>
        </w:numPr>
        <w:overflowPunct/>
        <w:autoSpaceDE/>
        <w:autoSpaceDN/>
        <w:adjustRightInd/>
        <w:ind w:left="567" w:hanging="567"/>
        <w:jc w:val="left"/>
        <w:textAlignment w:val="auto"/>
        <w:rPr>
          <w:b/>
          <w:i/>
          <w:sz w:val="24"/>
        </w:rPr>
      </w:pPr>
      <w:r w:rsidRPr="00847F40">
        <w:rPr>
          <w:b/>
          <w:i/>
          <w:caps/>
          <w:sz w:val="24"/>
        </w:rPr>
        <w:t>C</w:t>
      </w:r>
      <w:r w:rsidRPr="00847F40">
        <w:rPr>
          <w:b/>
          <w:i/>
          <w:sz w:val="24"/>
        </w:rPr>
        <w:t>omment</w:t>
      </w:r>
      <w:r w:rsidRPr="00847F40">
        <w:rPr>
          <w:b/>
          <w:i/>
          <w:caps/>
          <w:sz w:val="24"/>
        </w:rPr>
        <w:t xml:space="preserve"> </w:t>
      </w:r>
      <w:r w:rsidRPr="00847F40">
        <w:rPr>
          <w:b/>
          <w:i/>
          <w:sz w:val="24"/>
        </w:rPr>
        <w:t>dénombrer</w:t>
      </w:r>
      <w:r w:rsidRPr="00847F40">
        <w:rPr>
          <w:b/>
          <w:i/>
          <w:caps/>
          <w:sz w:val="24"/>
        </w:rPr>
        <w:t xml:space="preserve"> </w:t>
      </w:r>
      <w:r w:rsidRPr="00847F40">
        <w:rPr>
          <w:b/>
          <w:i/>
          <w:sz w:val="24"/>
        </w:rPr>
        <w:t>de</w:t>
      </w:r>
      <w:r>
        <w:rPr>
          <w:b/>
          <w:i/>
          <w:sz w:val="24"/>
        </w:rPr>
        <w:t>s</w:t>
      </w:r>
      <w:r w:rsidRPr="00847F40">
        <w:rPr>
          <w:b/>
          <w:i/>
          <w:caps/>
          <w:sz w:val="24"/>
        </w:rPr>
        <w:t xml:space="preserve"> </w:t>
      </w:r>
      <w:r w:rsidRPr="00847F40">
        <w:rPr>
          <w:b/>
          <w:i/>
          <w:sz w:val="24"/>
        </w:rPr>
        <w:t>atomes</w:t>
      </w:r>
      <w:r w:rsidRPr="00847F40">
        <w:rPr>
          <w:b/>
          <w:i/>
          <w:caps/>
          <w:sz w:val="24"/>
        </w:rPr>
        <w:t> ?</w:t>
      </w:r>
    </w:p>
    <w:p w:rsidR="00847F40" w:rsidRPr="00847F40" w:rsidRDefault="00847F40" w:rsidP="00792915">
      <w:pPr>
        <w:rPr>
          <w:i/>
          <w:sz w:val="24"/>
        </w:rPr>
      </w:pPr>
      <w:r w:rsidRPr="00847F40">
        <w:rPr>
          <w:i/>
          <w:sz w:val="24"/>
        </w:rPr>
        <w:t>Le carbone est le constituant actif du charbon activé utilisé pour le traitement des digestions difficiles. La boite de médicament présentée ci-contre contient une masse m</w:t>
      </w:r>
      <w:r w:rsidR="0090055C" w:rsidRPr="0090055C">
        <w:rPr>
          <w:i/>
          <w:sz w:val="24"/>
          <w:vertAlign w:val="subscript"/>
        </w:rPr>
        <w:t>0</w:t>
      </w:r>
      <w:r w:rsidRPr="00847F40">
        <w:rPr>
          <w:i/>
          <w:sz w:val="24"/>
        </w:rPr>
        <w:t xml:space="preserve"> = 15,0g de carbone</w:t>
      </w:r>
    </w:p>
    <w:p w:rsidR="00847F40" w:rsidRDefault="00847F40" w:rsidP="00792915">
      <w:pPr>
        <w:rPr>
          <w:b/>
          <w:sz w:val="24"/>
        </w:rPr>
      </w:pPr>
    </w:p>
    <w:p w:rsidR="00792915" w:rsidRDefault="00847F40" w:rsidP="0019068B">
      <w:pPr>
        <w:pStyle w:val="Paragraphedeliste"/>
        <w:numPr>
          <w:ilvl w:val="0"/>
          <w:numId w:val="5"/>
        </w:numPr>
        <w:ind w:left="426" w:hanging="426"/>
        <w:rPr>
          <w:sz w:val="24"/>
        </w:rPr>
      </w:pPr>
      <w:r w:rsidRPr="00847F40">
        <w:rPr>
          <w:sz w:val="24"/>
        </w:rPr>
        <w:t xml:space="preserve">Calculer la masse d’un atome de </w:t>
      </w:r>
      <w:proofErr w:type="gramStart"/>
      <w:r w:rsidRPr="00847F40">
        <w:rPr>
          <w:sz w:val="24"/>
        </w:rPr>
        <w:t xml:space="preserve">carbone </w:t>
      </w:r>
      <m:oMath>
        <w:proofErr w:type="gramEnd"/>
        <m:sPre>
          <m:sPrePr>
            <m:ctrlPr>
              <w:rPr>
                <w:rFonts w:ascii="Cambria Math" w:hAnsi="Cambria Math"/>
                <w:i/>
                <w:sz w:val="24"/>
              </w:rPr>
            </m:ctrlPr>
          </m:sPrePr>
          <m:sub>
            <m:r>
              <w:rPr>
                <w:rFonts w:ascii="Cambria Math" w:hAnsi="Cambria Math"/>
                <w:sz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</w:rPr>
              <m:t>C</m:t>
            </m:r>
          </m:e>
        </m:sPre>
      </m:oMath>
      <w:r>
        <w:rPr>
          <w:sz w:val="24"/>
        </w:rPr>
        <w:t>.</w:t>
      </w:r>
    </w:p>
    <w:p w:rsidR="00AA33CD" w:rsidRDefault="00AA33CD" w:rsidP="00AA33CD">
      <w:pPr>
        <w:pStyle w:val="Paragraphedeliste"/>
        <w:ind w:left="426"/>
        <w:rPr>
          <w:color w:val="FF0000"/>
          <w:sz w:val="28"/>
          <w:szCs w:val="28"/>
        </w:rPr>
      </w:pPr>
    </w:p>
    <w:p w:rsidR="005029FA" w:rsidRDefault="005029FA" w:rsidP="00AA33CD">
      <w:pPr>
        <w:pStyle w:val="Paragraphedeliste"/>
        <w:ind w:left="426"/>
        <w:rPr>
          <w:color w:val="FF0000"/>
          <w:sz w:val="28"/>
          <w:szCs w:val="28"/>
        </w:rPr>
      </w:pPr>
    </w:p>
    <w:p w:rsidR="005471E7" w:rsidRPr="00E66764" w:rsidRDefault="005471E7" w:rsidP="00AA33CD">
      <w:pPr>
        <w:pStyle w:val="Paragraphedeliste"/>
        <w:ind w:left="426"/>
        <w:rPr>
          <w:color w:val="FF0000"/>
          <w:sz w:val="28"/>
          <w:szCs w:val="28"/>
        </w:rPr>
      </w:pPr>
    </w:p>
    <w:p w:rsidR="00847F40" w:rsidRDefault="00847F40" w:rsidP="0019068B">
      <w:pPr>
        <w:pStyle w:val="Paragraphedeliste"/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En déduire le nombre N</w:t>
      </w:r>
      <w:r w:rsidRPr="00847F40">
        <w:rPr>
          <w:sz w:val="24"/>
          <w:vertAlign w:val="subscript"/>
        </w:rPr>
        <w:t>A</w:t>
      </w:r>
      <w:r>
        <w:rPr>
          <w:sz w:val="24"/>
        </w:rPr>
        <w:t xml:space="preserve"> d’atomes présents dans une masse m</w:t>
      </w:r>
      <w:r w:rsidR="0090055C" w:rsidRPr="0090055C">
        <w:rPr>
          <w:sz w:val="24"/>
          <w:vertAlign w:val="subscript"/>
        </w:rPr>
        <w:t>1</w:t>
      </w:r>
      <w:r>
        <w:rPr>
          <w:sz w:val="24"/>
        </w:rPr>
        <w:t xml:space="preserve"> =12,0g de carbone.</w:t>
      </w:r>
    </w:p>
    <w:p w:rsidR="00E66764" w:rsidRDefault="00E66764" w:rsidP="00E66764">
      <w:pPr>
        <w:pStyle w:val="Paragraphedeliste"/>
        <w:ind w:left="426"/>
        <w:rPr>
          <w:color w:val="FF0000"/>
          <w:sz w:val="28"/>
          <w:szCs w:val="28"/>
        </w:rPr>
      </w:pPr>
    </w:p>
    <w:p w:rsidR="005029FA" w:rsidRDefault="005029FA" w:rsidP="00E66764">
      <w:pPr>
        <w:pStyle w:val="Paragraphedeliste"/>
        <w:ind w:left="426"/>
        <w:rPr>
          <w:color w:val="FF0000"/>
          <w:sz w:val="28"/>
          <w:szCs w:val="28"/>
        </w:rPr>
      </w:pPr>
    </w:p>
    <w:p w:rsidR="005029FA" w:rsidRDefault="005029FA" w:rsidP="00E66764">
      <w:pPr>
        <w:pStyle w:val="Paragraphedeliste"/>
        <w:ind w:left="426"/>
        <w:rPr>
          <w:color w:val="FF0000"/>
          <w:sz w:val="28"/>
          <w:szCs w:val="28"/>
        </w:rPr>
      </w:pPr>
    </w:p>
    <w:p w:rsidR="005029FA" w:rsidRPr="00E66764" w:rsidRDefault="005029FA" w:rsidP="00E66764">
      <w:pPr>
        <w:pStyle w:val="Paragraphedeliste"/>
        <w:ind w:left="426"/>
        <w:rPr>
          <w:color w:val="FF0000"/>
          <w:sz w:val="28"/>
          <w:szCs w:val="28"/>
        </w:rPr>
      </w:pPr>
    </w:p>
    <w:p w:rsidR="00847F40" w:rsidRDefault="00847F40" w:rsidP="00847F40">
      <w:pPr>
        <w:rPr>
          <w:b/>
          <w:i/>
          <w:sz w:val="24"/>
        </w:rPr>
      </w:pPr>
      <w:r w:rsidRPr="00847F40">
        <w:rPr>
          <w:b/>
          <w:i/>
          <w:sz w:val="24"/>
        </w:rPr>
        <w:t>Par définition, une mole d’atomes contient N</w:t>
      </w:r>
      <w:r w:rsidRPr="00847F40">
        <w:rPr>
          <w:b/>
          <w:i/>
          <w:sz w:val="24"/>
          <w:vertAlign w:val="subscript"/>
        </w:rPr>
        <w:t>A</w:t>
      </w:r>
      <w:r w:rsidRPr="00847F40">
        <w:rPr>
          <w:b/>
          <w:i/>
          <w:sz w:val="24"/>
        </w:rPr>
        <w:t xml:space="preserve"> atomes.</w:t>
      </w:r>
    </w:p>
    <w:p w:rsidR="00E66764" w:rsidRDefault="00E6676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847F40" w:rsidRPr="00E66764" w:rsidRDefault="00AA33CD" w:rsidP="0019068B">
      <w:pPr>
        <w:pStyle w:val="Paragraphedeliste"/>
        <w:numPr>
          <w:ilvl w:val="0"/>
          <w:numId w:val="5"/>
        </w:numPr>
        <w:ind w:left="426" w:hanging="426"/>
        <w:rPr>
          <w:b/>
          <w:i/>
          <w:sz w:val="24"/>
        </w:rPr>
      </w:pPr>
      <w:r>
        <w:rPr>
          <w:sz w:val="24"/>
        </w:rPr>
        <w:lastRenderedPageBreak/>
        <w:t xml:space="preserve">On supposera que le carbone du charbon est constitué uniquement de </w:t>
      </w:r>
      <w:proofErr w:type="gramStart"/>
      <w:r>
        <w:rPr>
          <w:sz w:val="24"/>
        </w:rPr>
        <w:t xml:space="preserve">carbones </w:t>
      </w:r>
      <m:oMath>
        <w:proofErr w:type="gramEnd"/>
        <m:sPre>
          <m:sPrePr>
            <m:ctrlPr>
              <w:rPr>
                <w:rFonts w:ascii="Cambria Math" w:hAnsi="Cambria Math"/>
                <w:i/>
                <w:sz w:val="24"/>
              </w:rPr>
            </m:ctrlPr>
          </m:sPrePr>
          <m:sub>
            <m:r>
              <w:rPr>
                <w:rFonts w:ascii="Cambria Math" w:hAnsi="Cambria Math"/>
                <w:sz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</w:rPr>
              <m:t>12</m:t>
            </m:r>
          </m:sup>
          <m:e>
            <m:r>
              <w:rPr>
                <w:rFonts w:ascii="Cambria Math" w:hAnsi="Cambria Math"/>
                <w:sz w:val="24"/>
              </w:rPr>
              <m:t>C</m:t>
            </m:r>
          </m:e>
        </m:sPre>
      </m:oMath>
      <w:r>
        <w:rPr>
          <w:sz w:val="24"/>
        </w:rPr>
        <w:t>. Déterminer le nombre N</w:t>
      </w:r>
      <w:r w:rsidRPr="00AA33CD">
        <w:rPr>
          <w:sz w:val="24"/>
          <w:vertAlign w:val="subscript"/>
        </w:rPr>
        <w:t>C</w:t>
      </w:r>
      <w:r>
        <w:rPr>
          <w:sz w:val="24"/>
        </w:rPr>
        <w:t xml:space="preserve"> d’atomes de carbone présents dans la boite de granulés.</w:t>
      </w:r>
    </w:p>
    <w:p w:rsidR="00E66764" w:rsidRPr="005029FA" w:rsidRDefault="00E66764" w:rsidP="00E66764">
      <w:pPr>
        <w:pStyle w:val="Paragraphedeliste"/>
        <w:ind w:left="426"/>
        <w:rPr>
          <w:i/>
          <w:color w:val="FF0000"/>
          <w:sz w:val="24"/>
          <w:szCs w:val="24"/>
        </w:rPr>
      </w:pPr>
    </w:p>
    <w:p w:rsidR="005029FA" w:rsidRDefault="005029FA" w:rsidP="00E66764">
      <w:pPr>
        <w:pStyle w:val="Paragraphedeliste"/>
        <w:ind w:left="426"/>
        <w:rPr>
          <w:i/>
          <w:color w:val="FF0000"/>
          <w:sz w:val="24"/>
        </w:rPr>
      </w:pPr>
    </w:p>
    <w:p w:rsidR="005029FA" w:rsidRDefault="005029FA" w:rsidP="00E66764">
      <w:pPr>
        <w:pStyle w:val="Paragraphedeliste"/>
        <w:ind w:left="426"/>
        <w:rPr>
          <w:i/>
          <w:color w:val="FF0000"/>
          <w:sz w:val="24"/>
        </w:rPr>
      </w:pPr>
    </w:p>
    <w:p w:rsidR="005029FA" w:rsidRPr="005029FA" w:rsidRDefault="005029FA" w:rsidP="00E66764">
      <w:pPr>
        <w:pStyle w:val="Paragraphedeliste"/>
        <w:ind w:left="426"/>
        <w:rPr>
          <w:i/>
          <w:color w:val="FF0000"/>
          <w:sz w:val="24"/>
        </w:rPr>
      </w:pPr>
    </w:p>
    <w:p w:rsidR="00AA33CD" w:rsidRPr="00AA33CD" w:rsidRDefault="00AA33CD" w:rsidP="0019068B">
      <w:pPr>
        <w:pStyle w:val="Paragraphedeliste"/>
        <w:numPr>
          <w:ilvl w:val="0"/>
          <w:numId w:val="5"/>
        </w:numPr>
        <w:ind w:left="426" w:hanging="426"/>
        <w:rPr>
          <w:b/>
          <w:i/>
          <w:sz w:val="24"/>
        </w:rPr>
      </w:pPr>
      <w:r>
        <w:rPr>
          <w:sz w:val="24"/>
        </w:rPr>
        <w:t>En déduire « le nombre de moles » d’atomes correspondants</w:t>
      </w:r>
      <w:r w:rsidR="003747CF">
        <w:rPr>
          <w:sz w:val="24"/>
        </w:rPr>
        <w:t xml:space="preserve"> que l’on notera </w:t>
      </w:r>
      <w:proofErr w:type="spellStart"/>
      <w:r w:rsidR="003747CF">
        <w:rPr>
          <w:sz w:val="24"/>
        </w:rPr>
        <w:t>n</w:t>
      </w:r>
      <w:r w:rsidR="003747CF" w:rsidRPr="003747CF">
        <w:rPr>
          <w:sz w:val="24"/>
          <w:vertAlign w:val="subscript"/>
        </w:rPr>
        <w:t>C</w:t>
      </w:r>
      <w:proofErr w:type="spellEnd"/>
      <w:r>
        <w:rPr>
          <w:sz w:val="24"/>
        </w:rPr>
        <w:t>.</w:t>
      </w:r>
    </w:p>
    <w:p w:rsidR="00AA33CD" w:rsidRDefault="00AA33CD" w:rsidP="00AA33CD">
      <w:pPr>
        <w:pStyle w:val="Paragraphedeliste"/>
        <w:ind w:left="426"/>
        <w:rPr>
          <w:b/>
          <w:i/>
          <w:sz w:val="24"/>
        </w:rPr>
      </w:pPr>
    </w:p>
    <w:p w:rsidR="005029FA" w:rsidRDefault="005029FA" w:rsidP="00AA33CD">
      <w:pPr>
        <w:pStyle w:val="Paragraphedeliste"/>
        <w:ind w:left="426"/>
        <w:rPr>
          <w:b/>
          <w:i/>
          <w:sz w:val="24"/>
        </w:rPr>
      </w:pPr>
    </w:p>
    <w:p w:rsidR="005029FA" w:rsidRDefault="005029FA" w:rsidP="00AA33CD">
      <w:pPr>
        <w:pStyle w:val="Paragraphedeliste"/>
        <w:ind w:left="426"/>
        <w:rPr>
          <w:b/>
          <w:i/>
          <w:sz w:val="24"/>
        </w:rPr>
      </w:pPr>
    </w:p>
    <w:p w:rsidR="005029FA" w:rsidRPr="00847F40" w:rsidRDefault="005029FA" w:rsidP="00AA33CD">
      <w:pPr>
        <w:pStyle w:val="Paragraphedeliste"/>
        <w:ind w:left="426"/>
        <w:rPr>
          <w:b/>
          <w:i/>
          <w:sz w:val="24"/>
        </w:rPr>
      </w:pPr>
    </w:p>
    <w:p w:rsidR="00792915" w:rsidRPr="00AA33CD" w:rsidRDefault="00AA33CD" w:rsidP="00B22072">
      <w:pPr>
        <w:tabs>
          <w:tab w:val="num" w:pos="1985"/>
        </w:tabs>
        <w:ind w:left="1418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c)</w:t>
      </w:r>
      <w:r>
        <w:rPr>
          <w:rFonts w:ascii="Comic Sans MS" w:hAnsi="Comic Sans MS"/>
          <w:i/>
          <w:sz w:val="28"/>
          <w:szCs w:val="28"/>
        </w:rPr>
        <w:tab/>
        <w:t>Définition de la mole</w:t>
      </w:r>
    </w:p>
    <w:p w:rsidR="00792915" w:rsidRDefault="003A3778" w:rsidP="00792915">
      <w:pPr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</w:rPr>
        <w:pict>
          <v:rect id="_x0000_s1046" style="position:absolute;left:0;text-align:left;margin-left:-9.7pt;margin-top:-.15pt;width:538.6pt;height:38.9pt;z-index:-251644928" strokecolor="#00b050"/>
        </w:pict>
      </w:r>
    </w:p>
    <w:p w:rsidR="005029FA" w:rsidRPr="00AA33CD" w:rsidRDefault="005029FA" w:rsidP="00792915">
      <w:pPr>
        <w:rPr>
          <w:i/>
          <w:color w:val="00B050"/>
          <w:sz w:val="28"/>
          <w:szCs w:val="28"/>
        </w:rPr>
      </w:pPr>
    </w:p>
    <w:p w:rsidR="00792915" w:rsidRDefault="00792915" w:rsidP="00792915">
      <w:pPr>
        <w:rPr>
          <w:sz w:val="24"/>
        </w:rPr>
      </w:pPr>
    </w:p>
    <w:p w:rsidR="00792915" w:rsidRPr="003747CF" w:rsidRDefault="00792915" w:rsidP="0019068B">
      <w:pPr>
        <w:numPr>
          <w:ilvl w:val="0"/>
          <w:numId w:val="2"/>
        </w:numPr>
        <w:tabs>
          <w:tab w:val="clear" w:pos="420"/>
          <w:tab w:val="num" w:pos="1985"/>
        </w:tabs>
        <w:overflowPunct/>
        <w:autoSpaceDE/>
        <w:autoSpaceDN/>
        <w:adjustRightInd/>
        <w:ind w:left="1418" w:firstLine="0"/>
        <w:textAlignment w:val="auto"/>
        <w:rPr>
          <w:rFonts w:ascii="Comic Sans MS" w:hAnsi="Comic Sans MS"/>
          <w:i/>
          <w:sz w:val="28"/>
          <w:szCs w:val="28"/>
        </w:rPr>
      </w:pPr>
      <w:r w:rsidRPr="003747CF">
        <w:rPr>
          <w:rFonts w:ascii="Comic Sans MS" w:hAnsi="Comic Sans MS"/>
          <w:i/>
          <w:sz w:val="28"/>
          <w:szCs w:val="28"/>
        </w:rPr>
        <w:t xml:space="preserve">La constante d'Avogadro </w:t>
      </w:r>
    </w:p>
    <w:p w:rsidR="003747CF" w:rsidRPr="003747CF" w:rsidRDefault="003A3778" w:rsidP="003747CF">
      <w:pPr>
        <w:tabs>
          <w:tab w:val="left" w:pos="426"/>
        </w:tabs>
        <w:rPr>
          <w:color w:val="00B050"/>
          <w:sz w:val="16"/>
          <w:szCs w:val="16"/>
        </w:rPr>
      </w:pPr>
      <w:r>
        <w:rPr>
          <w:noProof/>
          <w:color w:val="00B050"/>
          <w:sz w:val="16"/>
          <w:szCs w:val="16"/>
        </w:rPr>
        <w:pict>
          <v:rect id="_x0000_s1047" style="position:absolute;left:0;text-align:left;margin-left:-9.7pt;margin-top:4.8pt;width:538.6pt;height:38.9pt;z-index:-251643904" strokecolor="#00b050"/>
        </w:pict>
      </w:r>
    </w:p>
    <w:p w:rsidR="00792915" w:rsidRDefault="00792915" w:rsidP="003747CF">
      <w:pPr>
        <w:tabs>
          <w:tab w:val="left" w:pos="426"/>
        </w:tabs>
        <w:rPr>
          <w:i/>
          <w:color w:val="00B050"/>
          <w:sz w:val="28"/>
          <w:szCs w:val="28"/>
        </w:rPr>
      </w:pPr>
    </w:p>
    <w:p w:rsidR="005029FA" w:rsidRPr="00EE7F48" w:rsidRDefault="005029FA" w:rsidP="003747CF">
      <w:pPr>
        <w:tabs>
          <w:tab w:val="left" w:pos="426"/>
        </w:tabs>
        <w:rPr>
          <w:i/>
          <w:color w:val="00B050"/>
          <w:sz w:val="28"/>
          <w:szCs w:val="28"/>
        </w:rPr>
      </w:pPr>
    </w:p>
    <w:p w:rsidR="003747CF" w:rsidRPr="003747CF" w:rsidRDefault="003747CF" w:rsidP="003747CF">
      <w:pPr>
        <w:tabs>
          <w:tab w:val="left" w:pos="426"/>
        </w:tabs>
        <w:rPr>
          <w:color w:val="00B050"/>
          <w:sz w:val="28"/>
          <w:szCs w:val="28"/>
        </w:rPr>
      </w:pPr>
    </w:p>
    <w:p w:rsidR="003747CF" w:rsidRPr="003747CF" w:rsidRDefault="003747CF" w:rsidP="0019068B">
      <w:pPr>
        <w:pStyle w:val="Paragraphedeliste"/>
        <w:numPr>
          <w:ilvl w:val="0"/>
          <w:numId w:val="2"/>
        </w:numPr>
        <w:tabs>
          <w:tab w:val="clear" w:pos="420"/>
          <w:tab w:val="num" w:pos="1985"/>
        </w:tabs>
        <w:overflowPunct/>
        <w:autoSpaceDE/>
        <w:autoSpaceDN/>
        <w:adjustRightInd/>
        <w:ind w:left="1418" w:firstLine="0"/>
        <w:textAlignment w:val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Relation entre N, n et N</w:t>
      </w:r>
      <w:r w:rsidRPr="003747CF">
        <w:rPr>
          <w:rFonts w:ascii="Comic Sans MS" w:hAnsi="Comic Sans MS"/>
          <w:i/>
          <w:sz w:val="28"/>
          <w:szCs w:val="28"/>
          <w:vertAlign w:val="subscript"/>
        </w:rPr>
        <w:t>A</w:t>
      </w:r>
    </w:p>
    <w:p w:rsidR="003747CF" w:rsidRPr="003747CF" w:rsidRDefault="003A3778" w:rsidP="003747CF">
      <w:pPr>
        <w:jc w:val="center"/>
        <w:rPr>
          <w:iCs/>
          <w:color w:val="00B050"/>
          <w:sz w:val="16"/>
          <w:szCs w:val="16"/>
        </w:rPr>
      </w:pPr>
      <w:r w:rsidRPr="003A3778">
        <w:rPr>
          <w:iCs/>
          <w:noProof/>
          <w:color w:val="00B050"/>
          <w:sz w:val="28"/>
        </w:rPr>
        <w:pict>
          <v:rect id="_x0000_s1048" style="position:absolute;left:0;text-align:left;margin-left:-9.7pt;margin-top:4.3pt;width:538.6pt;height:59pt;z-index:-251642880" strokecolor="#00b050"/>
        </w:pict>
      </w:r>
    </w:p>
    <w:p w:rsidR="003747CF" w:rsidRDefault="003747CF" w:rsidP="00792915">
      <w:pPr>
        <w:rPr>
          <w:i/>
          <w:iCs/>
          <w:color w:val="00B050"/>
          <w:sz w:val="28"/>
        </w:rPr>
      </w:pPr>
    </w:p>
    <w:p w:rsidR="005029FA" w:rsidRDefault="005029FA" w:rsidP="00792915">
      <w:pPr>
        <w:rPr>
          <w:i/>
          <w:iCs/>
          <w:color w:val="00B050"/>
          <w:sz w:val="28"/>
        </w:rPr>
      </w:pPr>
    </w:p>
    <w:p w:rsidR="005029FA" w:rsidRDefault="005029FA" w:rsidP="00792915">
      <w:pPr>
        <w:rPr>
          <w:i/>
          <w:iCs/>
          <w:color w:val="00B050"/>
          <w:sz w:val="28"/>
        </w:rPr>
      </w:pPr>
    </w:p>
    <w:p w:rsidR="005029FA" w:rsidRPr="00EE7F48" w:rsidRDefault="005029FA" w:rsidP="00792915">
      <w:pPr>
        <w:rPr>
          <w:b/>
          <w:i/>
          <w:iCs/>
          <w:sz w:val="28"/>
        </w:rPr>
      </w:pPr>
    </w:p>
    <w:p w:rsidR="00792915" w:rsidRPr="00B22072" w:rsidRDefault="00B22072" w:rsidP="00792915">
      <w:pPr>
        <w:rPr>
          <w:b/>
          <w:i/>
          <w:iCs/>
          <w:sz w:val="32"/>
          <w:szCs w:val="32"/>
        </w:rPr>
      </w:pPr>
      <w:r w:rsidRPr="00B22072">
        <w:rPr>
          <w:b/>
          <w:i/>
          <w:iCs/>
          <w:sz w:val="32"/>
          <w:szCs w:val="32"/>
        </w:rPr>
        <w:t xml:space="preserve">II - MASSE MOLAIRE ATOMIQUE </w:t>
      </w:r>
    </w:p>
    <w:p w:rsidR="00792915" w:rsidRDefault="00792915" w:rsidP="00792915">
      <w:pPr>
        <w:rPr>
          <w:b/>
          <w:sz w:val="16"/>
        </w:rPr>
      </w:pPr>
    </w:p>
    <w:p w:rsidR="00792915" w:rsidRPr="00B22072" w:rsidRDefault="00792915" w:rsidP="0019068B">
      <w:pPr>
        <w:pStyle w:val="Paragraphedeliste"/>
        <w:numPr>
          <w:ilvl w:val="0"/>
          <w:numId w:val="6"/>
        </w:numPr>
        <w:ind w:left="1276" w:hanging="709"/>
        <w:rPr>
          <w:rFonts w:ascii="Comic Sans MS" w:hAnsi="Comic Sans MS"/>
          <w:i/>
          <w:sz w:val="24"/>
        </w:rPr>
      </w:pPr>
      <w:r w:rsidRPr="00B22072">
        <w:rPr>
          <w:rFonts w:ascii="Comic Sans MS" w:hAnsi="Comic Sans MS"/>
          <w:i/>
          <w:sz w:val="28"/>
        </w:rPr>
        <w:t>Masse molaire atomique</w:t>
      </w:r>
    </w:p>
    <w:p w:rsidR="00792915" w:rsidRPr="00B22072" w:rsidRDefault="00792915" w:rsidP="0019068B">
      <w:pPr>
        <w:pStyle w:val="Paragraphedeliste"/>
        <w:numPr>
          <w:ilvl w:val="0"/>
          <w:numId w:val="7"/>
        </w:numPr>
        <w:ind w:left="1985" w:hanging="709"/>
        <w:rPr>
          <w:rFonts w:ascii="Comic Sans MS" w:hAnsi="Comic Sans MS"/>
          <w:i/>
          <w:sz w:val="28"/>
          <w:szCs w:val="28"/>
        </w:rPr>
      </w:pPr>
      <w:r w:rsidRPr="00B22072">
        <w:rPr>
          <w:rFonts w:ascii="Comic Sans MS" w:hAnsi="Comic Sans MS"/>
          <w:i/>
          <w:sz w:val="28"/>
          <w:szCs w:val="28"/>
        </w:rPr>
        <w:t>d'un isotope</w:t>
      </w:r>
    </w:p>
    <w:p w:rsidR="00B22072" w:rsidRPr="00B22072" w:rsidRDefault="003A3778" w:rsidP="00792915">
      <w:pPr>
        <w:rPr>
          <w:i/>
          <w:color w:val="00B050"/>
          <w:sz w:val="16"/>
          <w:szCs w:val="16"/>
        </w:rPr>
      </w:pPr>
      <w:r w:rsidRPr="003A3778">
        <w:rPr>
          <w:i/>
          <w:noProof/>
          <w:color w:val="00B050"/>
          <w:sz w:val="28"/>
          <w:szCs w:val="28"/>
        </w:rPr>
        <w:pict>
          <v:rect id="_x0000_s1049" style="position:absolute;left:0;text-align:left;margin-left:-9.7pt;margin-top:5.25pt;width:538.6pt;height:40.5pt;z-index:-251641856" strokecolor="#00b050"/>
        </w:pict>
      </w:r>
    </w:p>
    <w:p w:rsidR="00792915" w:rsidRDefault="00792915" w:rsidP="00792915">
      <w:pPr>
        <w:rPr>
          <w:i/>
          <w:color w:val="00B050"/>
          <w:sz w:val="28"/>
          <w:szCs w:val="28"/>
        </w:rPr>
      </w:pPr>
    </w:p>
    <w:p w:rsidR="005029FA" w:rsidRPr="00B22072" w:rsidRDefault="005029FA" w:rsidP="00792915">
      <w:pPr>
        <w:rPr>
          <w:i/>
          <w:color w:val="00B050"/>
          <w:sz w:val="28"/>
          <w:szCs w:val="28"/>
        </w:rPr>
      </w:pPr>
    </w:p>
    <w:p w:rsidR="00792915" w:rsidRPr="00EE7F48" w:rsidRDefault="00792915" w:rsidP="00792915">
      <w:pPr>
        <w:tabs>
          <w:tab w:val="left" w:pos="2100"/>
        </w:tabs>
        <w:rPr>
          <w:sz w:val="16"/>
          <w:szCs w:val="16"/>
        </w:rPr>
      </w:pPr>
      <w:r>
        <w:rPr>
          <w:sz w:val="24"/>
        </w:rPr>
        <w:tab/>
      </w:r>
    </w:p>
    <w:p w:rsidR="00792915" w:rsidRDefault="00792915" w:rsidP="00792915">
      <w:pPr>
        <w:rPr>
          <w:sz w:val="24"/>
        </w:rPr>
      </w:pPr>
      <w:r>
        <w:rPr>
          <w:sz w:val="24"/>
        </w:rPr>
        <w:t xml:space="preserve">exemple : </w:t>
      </w:r>
      <w:proofErr w:type="gramStart"/>
      <w:r>
        <w:rPr>
          <w:sz w:val="24"/>
        </w:rPr>
        <w:t>M(</w:t>
      </w:r>
      <w:proofErr w:type="gramEnd"/>
      <w:r w:rsidR="00B22072" w:rsidRPr="001C1377">
        <w:rPr>
          <w:position w:val="-12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 o:allowoverlap="f">
            <v:imagedata r:id="rId10" o:title=""/>
          </v:shape>
          <o:OLEObject Type="Embed" ProgID="Equation.3" ShapeID="_x0000_i1025" DrawAspect="Content" ObjectID="_1361816866" r:id="rId11"/>
        </w:object>
      </w:r>
      <w:r>
        <w:rPr>
          <w:sz w:val="24"/>
        </w:rPr>
        <w:t xml:space="preserve">) = 35,0 </w:t>
      </w:r>
      <w:proofErr w:type="spellStart"/>
      <w:r>
        <w:rPr>
          <w:sz w:val="24"/>
        </w:rPr>
        <w:t>g.mol</w:t>
      </w:r>
      <w:proofErr w:type="spellEnd"/>
      <w:r>
        <w:rPr>
          <w:sz w:val="24"/>
          <w:vertAlign w:val="superscript"/>
        </w:rPr>
        <w:t>-1</w:t>
      </w:r>
    </w:p>
    <w:p w:rsidR="00792915" w:rsidRDefault="00792915" w:rsidP="00792915">
      <w:pPr>
        <w:rPr>
          <w:sz w:val="24"/>
          <w:vertAlign w:val="superscript"/>
        </w:rPr>
      </w:pPr>
      <w:r>
        <w:rPr>
          <w:b/>
          <w:sz w:val="24"/>
        </w:rPr>
        <w:t xml:space="preserve">                </w:t>
      </w:r>
      <w:proofErr w:type="gramStart"/>
      <w:r w:rsidR="00B22072">
        <w:rPr>
          <w:sz w:val="24"/>
        </w:rPr>
        <w:t>M(</w:t>
      </w:r>
      <w:proofErr w:type="gramEnd"/>
      <w:r w:rsidR="00B22072" w:rsidRPr="001C1377">
        <w:rPr>
          <w:position w:val="-12"/>
        </w:rPr>
        <w:object w:dxaOrig="480" w:dyaOrig="400">
          <v:shape id="_x0000_i1026" type="#_x0000_t75" style="width:24pt;height:20.25pt" o:ole="" o:allowoverlap="f">
            <v:imagedata r:id="rId12" o:title=""/>
          </v:shape>
          <o:OLEObject Type="Embed" ProgID="Equation.3" ShapeID="_x0000_i1026" DrawAspect="Content" ObjectID="_1361816867" r:id="rId13"/>
        </w:object>
      </w:r>
      <w:r>
        <w:rPr>
          <w:sz w:val="24"/>
        </w:rPr>
        <w:t xml:space="preserve">) = 37,0 </w:t>
      </w:r>
      <w:proofErr w:type="spellStart"/>
      <w:r>
        <w:rPr>
          <w:sz w:val="24"/>
        </w:rPr>
        <w:t>g.mol</w:t>
      </w:r>
      <w:proofErr w:type="spellEnd"/>
      <w:r>
        <w:rPr>
          <w:sz w:val="24"/>
          <w:vertAlign w:val="superscript"/>
        </w:rPr>
        <w:t>-1</w:t>
      </w:r>
    </w:p>
    <w:p w:rsidR="00B22072" w:rsidRDefault="00B22072" w:rsidP="00792915">
      <w:pPr>
        <w:rPr>
          <w:sz w:val="24"/>
        </w:rPr>
      </w:pPr>
    </w:p>
    <w:p w:rsidR="00792915" w:rsidRPr="00B22072" w:rsidRDefault="00792915" w:rsidP="0019068B">
      <w:pPr>
        <w:pStyle w:val="Paragraphedeliste"/>
        <w:numPr>
          <w:ilvl w:val="0"/>
          <w:numId w:val="7"/>
        </w:numPr>
        <w:ind w:left="1985" w:hanging="709"/>
        <w:rPr>
          <w:rFonts w:ascii="Comic Sans MS" w:hAnsi="Comic Sans MS"/>
          <w:i/>
          <w:sz w:val="28"/>
          <w:szCs w:val="28"/>
        </w:rPr>
      </w:pPr>
      <w:r w:rsidRPr="00B22072">
        <w:rPr>
          <w:rFonts w:ascii="Comic Sans MS" w:hAnsi="Comic Sans MS"/>
          <w:i/>
          <w:sz w:val="28"/>
          <w:szCs w:val="28"/>
        </w:rPr>
        <w:t>d'un élément</w:t>
      </w:r>
    </w:p>
    <w:p w:rsidR="00EE7F48" w:rsidRPr="00EE7F48" w:rsidRDefault="003A3778" w:rsidP="00792915">
      <w:pPr>
        <w:rPr>
          <w:i/>
          <w:color w:val="00B050"/>
          <w:sz w:val="16"/>
          <w:szCs w:val="16"/>
        </w:rPr>
      </w:pPr>
      <w:r>
        <w:rPr>
          <w:i/>
          <w:noProof/>
          <w:color w:val="00B050"/>
          <w:sz w:val="16"/>
          <w:szCs w:val="16"/>
        </w:rPr>
        <w:pict>
          <v:rect id="_x0000_s1050" style="position:absolute;left:0;text-align:left;margin-left:-9.7pt;margin-top:8.75pt;width:538.6pt;height:40.5pt;z-index:-251640832" strokecolor="#00b050"/>
        </w:pict>
      </w:r>
    </w:p>
    <w:p w:rsidR="00792915" w:rsidRDefault="00792915" w:rsidP="00792915">
      <w:pPr>
        <w:rPr>
          <w:i/>
          <w:color w:val="00B050"/>
          <w:sz w:val="28"/>
          <w:szCs w:val="28"/>
        </w:rPr>
      </w:pPr>
    </w:p>
    <w:p w:rsidR="005029FA" w:rsidRPr="00B22072" w:rsidRDefault="005029FA" w:rsidP="00792915">
      <w:pPr>
        <w:rPr>
          <w:i/>
          <w:color w:val="00B050"/>
          <w:sz w:val="28"/>
          <w:szCs w:val="28"/>
        </w:rPr>
      </w:pPr>
    </w:p>
    <w:p w:rsidR="00792915" w:rsidRPr="00EE7F48" w:rsidRDefault="00792915" w:rsidP="00792915">
      <w:pPr>
        <w:rPr>
          <w:sz w:val="24"/>
          <w:szCs w:val="24"/>
        </w:rPr>
      </w:pPr>
    </w:p>
    <w:p w:rsidR="00792915" w:rsidRDefault="00792915" w:rsidP="00792915">
      <w:pPr>
        <w:rPr>
          <w:sz w:val="24"/>
        </w:rPr>
      </w:pPr>
      <w:r>
        <w:rPr>
          <w:sz w:val="24"/>
        </w:rPr>
        <w:t xml:space="preserve">Ex : Le chlore naturel est constitué d'un mélange d'atomes </w:t>
      </w:r>
      <w:r w:rsidR="00EE7F48" w:rsidRPr="001C1377">
        <w:rPr>
          <w:position w:val="-12"/>
        </w:rPr>
        <w:object w:dxaOrig="480" w:dyaOrig="400">
          <v:shape id="_x0000_i1027" type="#_x0000_t75" style="width:24pt;height:20.25pt" o:ole="" o:allowoverlap="f">
            <v:imagedata r:id="rId14" o:title=""/>
          </v:shape>
          <o:OLEObject Type="Embed" ProgID="Equation.3" ShapeID="_x0000_i1027" DrawAspect="Content" ObjectID="_1361816868" r:id="rId15"/>
        </w:object>
      </w:r>
      <w:r>
        <w:rPr>
          <w:sz w:val="24"/>
        </w:rPr>
        <w:t xml:space="preserve">(75%) et d'atomes </w:t>
      </w:r>
      <w:r w:rsidR="00EE7F48" w:rsidRPr="001C1377">
        <w:rPr>
          <w:position w:val="-12"/>
        </w:rPr>
        <w:object w:dxaOrig="480" w:dyaOrig="400">
          <v:shape id="_x0000_i1028" type="#_x0000_t75" style="width:24pt;height:20.25pt" o:ole="" o:allowoverlap="f">
            <v:imagedata r:id="rId16" o:title=""/>
          </v:shape>
          <o:OLEObject Type="Embed" ProgID="Equation.3" ShapeID="_x0000_i1028" DrawAspect="Content" ObjectID="_1361816869" r:id="rId17"/>
        </w:object>
      </w:r>
      <w:r>
        <w:rPr>
          <w:sz w:val="24"/>
        </w:rPr>
        <w:t>(25%)</w:t>
      </w:r>
    </w:p>
    <w:p w:rsidR="005029FA" w:rsidRDefault="005029F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color w:val="FF0000"/>
          <w:sz w:val="24"/>
          <w:vertAlign w:val="superscript"/>
        </w:rPr>
      </w:pPr>
      <w:r>
        <w:rPr>
          <w:color w:val="FF0000"/>
          <w:sz w:val="24"/>
          <w:vertAlign w:val="superscript"/>
        </w:rPr>
        <w:br w:type="page"/>
      </w:r>
    </w:p>
    <w:p w:rsidR="00792915" w:rsidRPr="00EE7F48" w:rsidRDefault="00F84CD6" w:rsidP="0019068B">
      <w:pPr>
        <w:pStyle w:val="Paragraphedeliste"/>
        <w:numPr>
          <w:ilvl w:val="0"/>
          <w:numId w:val="6"/>
        </w:numPr>
        <w:ind w:left="1276" w:hanging="709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lastRenderedPageBreak/>
        <w:t>Masse molaire m</w:t>
      </w:r>
      <w:r w:rsidR="00792915" w:rsidRPr="00EE7F48">
        <w:rPr>
          <w:rFonts w:ascii="Comic Sans MS" w:hAnsi="Comic Sans MS"/>
          <w:i/>
          <w:sz w:val="28"/>
          <w:szCs w:val="28"/>
        </w:rPr>
        <w:t xml:space="preserve">oléculaire </w:t>
      </w:r>
    </w:p>
    <w:p w:rsidR="00792915" w:rsidRPr="00EE7F48" w:rsidRDefault="00792915" w:rsidP="0019068B">
      <w:pPr>
        <w:pStyle w:val="Paragraphedeliste"/>
        <w:numPr>
          <w:ilvl w:val="0"/>
          <w:numId w:val="8"/>
        </w:numPr>
        <w:tabs>
          <w:tab w:val="left" w:pos="1985"/>
        </w:tabs>
        <w:ind w:left="1985" w:hanging="709"/>
        <w:rPr>
          <w:rFonts w:ascii="Comic Sans MS" w:hAnsi="Comic Sans MS"/>
          <w:i/>
          <w:sz w:val="28"/>
          <w:szCs w:val="28"/>
        </w:rPr>
      </w:pPr>
      <w:r w:rsidRPr="00EE7F48">
        <w:rPr>
          <w:rFonts w:ascii="Comic Sans MS" w:hAnsi="Comic Sans MS"/>
          <w:i/>
          <w:sz w:val="28"/>
          <w:szCs w:val="28"/>
        </w:rPr>
        <w:t xml:space="preserve">Définition : </w:t>
      </w:r>
    </w:p>
    <w:p w:rsidR="00EE7F48" w:rsidRPr="00EE7F48" w:rsidRDefault="003A3778" w:rsidP="00792915">
      <w:pPr>
        <w:rPr>
          <w:i/>
          <w:color w:val="00B050"/>
          <w:sz w:val="16"/>
          <w:szCs w:val="16"/>
        </w:rPr>
      </w:pPr>
      <w:r w:rsidRPr="003A3778">
        <w:rPr>
          <w:i/>
          <w:noProof/>
          <w:color w:val="00B050"/>
          <w:sz w:val="28"/>
          <w:szCs w:val="28"/>
        </w:rPr>
        <w:pict>
          <v:rect id="_x0000_s1052" style="position:absolute;left:0;text-align:left;margin-left:-17.2pt;margin-top:4.5pt;width:538.6pt;height:40.5pt;z-index:-251639808" strokecolor="#00b050"/>
        </w:pict>
      </w:r>
    </w:p>
    <w:p w:rsidR="00792915" w:rsidRDefault="00792915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EE7F48" w:rsidRPr="00EE7F48" w:rsidRDefault="00EE7F48" w:rsidP="00792915">
      <w:pPr>
        <w:rPr>
          <w:i/>
          <w:color w:val="00B050"/>
          <w:sz w:val="28"/>
          <w:szCs w:val="28"/>
        </w:rPr>
      </w:pPr>
    </w:p>
    <w:p w:rsidR="00792915" w:rsidRPr="00EE7F48" w:rsidRDefault="00792915" w:rsidP="0019068B">
      <w:pPr>
        <w:pStyle w:val="Paragraphedeliste"/>
        <w:numPr>
          <w:ilvl w:val="0"/>
          <w:numId w:val="8"/>
        </w:numPr>
        <w:ind w:left="1985" w:hanging="709"/>
        <w:rPr>
          <w:rFonts w:ascii="Comic Sans MS" w:hAnsi="Comic Sans MS"/>
          <w:i/>
          <w:sz w:val="28"/>
          <w:szCs w:val="28"/>
        </w:rPr>
      </w:pPr>
      <w:r w:rsidRPr="00EE7F48">
        <w:rPr>
          <w:rFonts w:ascii="Comic Sans MS" w:hAnsi="Comic Sans MS"/>
          <w:i/>
          <w:sz w:val="28"/>
          <w:szCs w:val="28"/>
        </w:rPr>
        <w:t>Exemples</w:t>
      </w:r>
    </w:p>
    <w:p w:rsidR="00792915" w:rsidRDefault="00792915" w:rsidP="00792915">
      <w:pPr>
        <w:rPr>
          <w:sz w:val="24"/>
        </w:rPr>
      </w:pPr>
      <w:r>
        <w:rPr>
          <w:sz w:val="24"/>
        </w:rPr>
        <w:t>Quelle est la masse molaire moléculaire de l'eau ?</w:t>
      </w:r>
    </w:p>
    <w:p w:rsidR="00792915" w:rsidRDefault="00792915" w:rsidP="00792915">
      <w:pPr>
        <w:rPr>
          <w:sz w:val="24"/>
        </w:rPr>
      </w:pPr>
      <w:r>
        <w:rPr>
          <w:sz w:val="24"/>
        </w:rPr>
        <w:t>- I</w:t>
      </w:r>
      <w:r>
        <w:rPr>
          <w:i/>
          <w:sz w:val="24"/>
        </w:rPr>
        <w:t xml:space="preserve">l faut d'abord écrire la formule de la molécule </w:t>
      </w:r>
      <w:r>
        <w:rPr>
          <w:sz w:val="24"/>
        </w:rPr>
        <w:t xml:space="preserve">: </w:t>
      </w:r>
      <w:r>
        <w:rPr>
          <w:color w:val="FF0000"/>
          <w:sz w:val="24"/>
        </w:rPr>
        <w:t>H</w:t>
      </w:r>
      <w:r>
        <w:rPr>
          <w:color w:val="FF0000"/>
          <w:sz w:val="24"/>
          <w:vertAlign w:val="subscript"/>
        </w:rPr>
        <w:t>2</w:t>
      </w:r>
      <w:r>
        <w:rPr>
          <w:color w:val="FF0000"/>
          <w:sz w:val="24"/>
        </w:rPr>
        <w:t>O</w:t>
      </w:r>
    </w:p>
    <w:p w:rsidR="00792915" w:rsidRDefault="00792915" w:rsidP="00792915">
      <w:pPr>
        <w:rPr>
          <w:sz w:val="24"/>
        </w:rPr>
      </w:pPr>
    </w:p>
    <w:p w:rsidR="00792915" w:rsidRDefault="00792915" w:rsidP="00792915">
      <w:pPr>
        <w:rPr>
          <w:color w:val="FF0000"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puis chercher la masse molaire atomique de chaque atome</w:t>
      </w:r>
      <w:r>
        <w:rPr>
          <w:sz w:val="24"/>
        </w:rPr>
        <w:t xml:space="preserve"> : </w:t>
      </w:r>
      <w:r>
        <w:rPr>
          <w:color w:val="FF0000"/>
          <w:sz w:val="24"/>
        </w:rPr>
        <w:t>M</w:t>
      </w:r>
      <w:r>
        <w:rPr>
          <w:color w:val="FF0000"/>
          <w:sz w:val="24"/>
          <w:vertAlign w:val="subscript"/>
        </w:rPr>
        <w:t>O</w:t>
      </w:r>
      <w:r>
        <w:rPr>
          <w:color w:val="FF0000"/>
          <w:sz w:val="24"/>
        </w:rPr>
        <w:t xml:space="preserve"> = 16 </w:t>
      </w:r>
      <w:proofErr w:type="spellStart"/>
      <w:r>
        <w:rPr>
          <w:color w:val="FF0000"/>
          <w:sz w:val="24"/>
        </w:rPr>
        <w:t>g.mol</w:t>
      </w:r>
      <w:proofErr w:type="spellEnd"/>
      <w:r>
        <w:rPr>
          <w:color w:val="FF0000"/>
          <w:sz w:val="24"/>
          <w:vertAlign w:val="superscript"/>
        </w:rPr>
        <w:t>-1</w:t>
      </w:r>
      <w:r>
        <w:rPr>
          <w:color w:val="FF0000"/>
          <w:sz w:val="24"/>
        </w:rPr>
        <w:t xml:space="preserve"> ; M</w:t>
      </w:r>
      <w:r>
        <w:rPr>
          <w:color w:val="FF0000"/>
          <w:sz w:val="24"/>
          <w:vertAlign w:val="subscript"/>
        </w:rPr>
        <w:t>H</w:t>
      </w:r>
      <w:r>
        <w:rPr>
          <w:color w:val="FF0000"/>
          <w:sz w:val="24"/>
        </w:rPr>
        <w:t xml:space="preserve"> = 1 </w:t>
      </w:r>
      <w:proofErr w:type="spellStart"/>
      <w:r>
        <w:rPr>
          <w:color w:val="FF0000"/>
          <w:sz w:val="24"/>
        </w:rPr>
        <w:t>g.mol</w:t>
      </w:r>
      <w:proofErr w:type="spellEnd"/>
      <w:r>
        <w:rPr>
          <w:color w:val="FF0000"/>
          <w:sz w:val="24"/>
          <w:vertAlign w:val="superscript"/>
        </w:rPr>
        <w:t>-1</w:t>
      </w:r>
    </w:p>
    <w:p w:rsidR="00792915" w:rsidRDefault="00792915" w:rsidP="00792915">
      <w:pPr>
        <w:rPr>
          <w:sz w:val="24"/>
        </w:rPr>
      </w:pPr>
    </w:p>
    <w:p w:rsidR="00792915" w:rsidRDefault="00792915" w:rsidP="00792915">
      <w:pPr>
        <w:rPr>
          <w:color w:val="FF0000"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enfin calculer</w:t>
      </w:r>
      <w:r>
        <w:rPr>
          <w:sz w:val="24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24"/>
              </w:rPr>
              <m:t>O</m:t>
            </m:r>
          </m:sub>
        </m:sSub>
      </m:oMath>
      <w:r>
        <w:rPr>
          <w:color w:val="FF0000"/>
          <w:sz w:val="24"/>
        </w:rPr>
        <w:t>= M</w:t>
      </w:r>
      <w:r>
        <w:rPr>
          <w:color w:val="FF0000"/>
          <w:sz w:val="24"/>
          <w:vertAlign w:val="subscript"/>
        </w:rPr>
        <w:t>O</w:t>
      </w:r>
      <w:r>
        <w:rPr>
          <w:color w:val="FF0000"/>
          <w:sz w:val="24"/>
        </w:rPr>
        <w:t xml:space="preserve"> + 2 M</w:t>
      </w:r>
      <w:r>
        <w:rPr>
          <w:color w:val="FF0000"/>
          <w:sz w:val="24"/>
          <w:vertAlign w:val="subscript"/>
        </w:rPr>
        <w:t>H</w:t>
      </w:r>
      <w:r>
        <w:rPr>
          <w:color w:val="FF0000"/>
          <w:sz w:val="24"/>
        </w:rPr>
        <w:t xml:space="preserve">= 16+2*1 = </w:t>
      </w:r>
      <w:proofErr w:type="spellStart"/>
      <w:r>
        <w:rPr>
          <w:color w:val="FF0000"/>
          <w:sz w:val="24"/>
        </w:rPr>
        <w:t>18g.mol</w:t>
      </w:r>
      <w:proofErr w:type="spellEnd"/>
      <w:r>
        <w:rPr>
          <w:color w:val="FF0000"/>
          <w:sz w:val="24"/>
          <w:vertAlign w:val="superscript"/>
        </w:rPr>
        <w:t>-1</w:t>
      </w:r>
    </w:p>
    <w:p w:rsidR="00792915" w:rsidRDefault="00792915" w:rsidP="00792915">
      <w:pPr>
        <w:rPr>
          <w:sz w:val="24"/>
        </w:rPr>
      </w:pPr>
    </w:p>
    <w:p w:rsidR="00792915" w:rsidRDefault="00F84CD6" w:rsidP="00F84CD6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Ex : </w:t>
      </w:r>
      <w:r w:rsidR="00792915">
        <w:rPr>
          <w:sz w:val="24"/>
        </w:rPr>
        <w:t xml:space="preserve">Calculer les masses molaires moléculaires des espèces chimiques suivantes : </w:t>
      </w:r>
    </w:p>
    <w:p w:rsidR="00792915" w:rsidRDefault="00792915" w:rsidP="00F84CD6">
      <w:pPr>
        <w:spacing w:before="120" w:after="120"/>
        <w:rPr>
          <w:sz w:val="24"/>
        </w:rPr>
      </w:pPr>
      <w:proofErr w:type="spellStart"/>
      <w:proofErr w:type="gramStart"/>
      <w:r>
        <w:rPr>
          <w:sz w:val="24"/>
        </w:rPr>
        <w:t>dichlore</w:t>
      </w:r>
      <w:proofErr w:type="spellEnd"/>
      <w:proofErr w:type="gramEnd"/>
      <w:r>
        <w:rPr>
          <w:sz w:val="24"/>
        </w:rPr>
        <w:t xml:space="preserve">  </w:t>
      </w:r>
      <w:r w:rsidR="00EE7F48">
        <w:rPr>
          <w:sz w:val="24"/>
        </w:rPr>
        <w:tab/>
      </w:r>
    </w:p>
    <w:p w:rsidR="00792915" w:rsidRDefault="00792915" w:rsidP="00F84CD6">
      <w:pPr>
        <w:spacing w:before="120" w:after="120"/>
        <w:rPr>
          <w:color w:val="FF0000"/>
          <w:sz w:val="24"/>
        </w:rPr>
      </w:pPr>
      <w:proofErr w:type="gramStart"/>
      <w:r>
        <w:rPr>
          <w:sz w:val="24"/>
        </w:rPr>
        <w:t>dioxyde</w:t>
      </w:r>
      <w:proofErr w:type="gramEnd"/>
      <w:r>
        <w:rPr>
          <w:sz w:val="24"/>
        </w:rPr>
        <w:t xml:space="preserve"> de carbone </w:t>
      </w:r>
      <w:r w:rsidR="00EE7F48">
        <w:rPr>
          <w:sz w:val="24"/>
        </w:rPr>
        <w:tab/>
      </w:r>
    </w:p>
    <w:p w:rsidR="00792915" w:rsidRDefault="00792915" w:rsidP="00F84CD6">
      <w:pPr>
        <w:spacing w:before="120" w:after="120"/>
        <w:rPr>
          <w:color w:val="FF0000"/>
          <w:sz w:val="24"/>
          <w:lang w:val="en-GB"/>
        </w:rPr>
      </w:pPr>
      <w:proofErr w:type="gramStart"/>
      <w:r>
        <w:rPr>
          <w:sz w:val="24"/>
          <w:lang w:val="en-GB"/>
        </w:rPr>
        <w:t>ammoniac</w:t>
      </w:r>
      <w:proofErr w:type="gramEnd"/>
      <w:r>
        <w:rPr>
          <w:sz w:val="24"/>
          <w:lang w:val="en-GB"/>
        </w:rPr>
        <w:t xml:space="preserve"> (NH</w:t>
      </w:r>
      <w:r>
        <w:rPr>
          <w:sz w:val="24"/>
          <w:vertAlign w:val="subscript"/>
          <w:lang w:val="en-GB"/>
        </w:rPr>
        <w:t>3</w:t>
      </w:r>
      <w:r w:rsidR="00EE7F48">
        <w:rPr>
          <w:sz w:val="24"/>
          <w:lang w:val="en-GB"/>
        </w:rPr>
        <w:t>)</w:t>
      </w:r>
      <w:r w:rsidR="00EE7F48">
        <w:rPr>
          <w:sz w:val="24"/>
        </w:rPr>
        <w:tab/>
      </w:r>
    </w:p>
    <w:p w:rsidR="00792915" w:rsidRDefault="00792915" w:rsidP="00F84CD6">
      <w:pPr>
        <w:spacing w:before="120" w:after="120"/>
        <w:rPr>
          <w:sz w:val="24"/>
          <w:lang w:val="en-GB"/>
        </w:rPr>
      </w:pPr>
      <w:proofErr w:type="spellStart"/>
      <w:proofErr w:type="gramStart"/>
      <w:r>
        <w:rPr>
          <w:sz w:val="24"/>
          <w:lang w:val="en-GB"/>
        </w:rPr>
        <w:t>méthane</w:t>
      </w:r>
      <w:proofErr w:type="spellEnd"/>
      <w:proofErr w:type="gramEnd"/>
      <w:r>
        <w:rPr>
          <w:sz w:val="24"/>
          <w:lang w:val="en-GB"/>
        </w:rPr>
        <w:t xml:space="preserve"> (CH</w:t>
      </w:r>
      <w:r>
        <w:rPr>
          <w:sz w:val="24"/>
          <w:vertAlign w:val="subscript"/>
          <w:lang w:val="en-GB"/>
        </w:rPr>
        <w:t>4</w:t>
      </w:r>
      <w:r>
        <w:rPr>
          <w:sz w:val="24"/>
          <w:lang w:val="en-GB"/>
        </w:rPr>
        <w:t xml:space="preserve">) </w:t>
      </w:r>
      <w:r w:rsidR="00EE7F48">
        <w:rPr>
          <w:sz w:val="24"/>
        </w:rPr>
        <w:tab/>
      </w:r>
    </w:p>
    <w:p w:rsidR="00792915" w:rsidRDefault="00792915" w:rsidP="00F84CD6">
      <w:pPr>
        <w:spacing w:before="120" w:after="120"/>
        <w:rPr>
          <w:color w:val="FF0000"/>
          <w:sz w:val="24"/>
        </w:rPr>
      </w:pPr>
      <w:proofErr w:type="gramStart"/>
      <w:r>
        <w:rPr>
          <w:sz w:val="24"/>
        </w:rPr>
        <w:t>butane</w:t>
      </w:r>
      <w:proofErr w:type="gramEnd"/>
      <w:r>
        <w:rPr>
          <w:sz w:val="24"/>
        </w:rPr>
        <w:t xml:space="preserve"> (C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 xml:space="preserve">) </w:t>
      </w:r>
      <w:r w:rsidR="00EE7F48">
        <w:rPr>
          <w:sz w:val="24"/>
        </w:rPr>
        <w:tab/>
      </w:r>
    </w:p>
    <w:p w:rsidR="00792915" w:rsidRDefault="00792915" w:rsidP="00F84CD6">
      <w:pPr>
        <w:spacing w:before="120" w:after="120"/>
        <w:rPr>
          <w:sz w:val="24"/>
        </w:rPr>
      </w:pPr>
      <w:proofErr w:type="gramStart"/>
      <w:r>
        <w:rPr>
          <w:sz w:val="24"/>
        </w:rPr>
        <w:t>dioxyde</w:t>
      </w:r>
      <w:proofErr w:type="gramEnd"/>
      <w:r>
        <w:rPr>
          <w:sz w:val="24"/>
        </w:rPr>
        <w:t xml:space="preserve"> de soufre  </w:t>
      </w:r>
    </w:p>
    <w:p w:rsidR="00792915" w:rsidRDefault="00792915" w:rsidP="00F84CD6">
      <w:pPr>
        <w:spacing w:before="120" w:after="120"/>
        <w:rPr>
          <w:color w:val="FF0000"/>
          <w:sz w:val="24"/>
        </w:rPr>
      </w:pPr>
      <w:proofErr w:type="gramStart"/>
      <w:r>
        <w:rPr>
          <w:sz w:val="24"/>
        </w:rPr>
        <w:t>sulfure</w:t>
      </w:r>
      <w:proofErr w:type="gramEnd"/>
      <w:r>
        <w:rPr>
          <w:sz w:val="24"/>
        </w:rPr>
        <w:t xml:space="preserve"> d'hydrogène (H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S) </w:t>
      </w:r>
    </w:p>
    <w:p w:rsidR="00792915" w:rsidRDefault="00792915" w:rsidP="00F84CD6">
      <w:pPr>
        <w:spacing w:before="120" w:after="120"/>
        <w:rPr>
          <w:sz w:val="24"/>
          <w:lang w:val="en-GB"/>
        </w:rPr>
      </w:pPr>
      <w:proofErr w:type="spellStart"/>
      <w:proofErr w:type="gramStart"/>
      <w:r>
        <w:rPr>
          <w:sz w:val="24"/>
          <w:lang w:val="en-GB"/>
        </w:rPr>
        <w:t>éthanol</w:t>
      </w:r>
      <w:proofErr w:type="spellEnd"/>
      <w:proofErr w:type="gramEnd"/>
      <w:r>
        <w:rPr>
          <w:sz w:val="24"/>
          <w:lang w:val="en-GB"/>
        </w:rPr>
        <w:t xml:space="preserve"> (C</w:t>
      </w:r>
      <w:r>
        <w:rPr>
          <w:sz w:val="24"/>
          <w:vertAlign w:val="subscript"/>
          <w:lang w:val="en-GB"/>
        </w:rPr>
        <w:t>2</w:t>
      </w:r>
      <w:r>
        <w:rPr>
          <w:sz w:val="24"/>
          <w:lang w:val="en-GB"/>
        </w:rPr>
        <w:t>H</w:t>
      </w:r>
      <w:r>
        <w:rPr>
          <w:sz w:val="24"/>
          <w:vertAlign w:val="subscript"/>
          <w:lang w:val="en-GB"/>
        </w:rPr>
        <w:t>6</w:t>
      </w:r>
      <w:r>
        <w:rPr>
          <w:sz w:val="24"/>
          <w:lang w:val="en-GB"/>
        </w:rPr>
        <w:t xml:space="preserve">O)  </w:t>
      </w:r>
    </w:p>
    <w:p w:rsidR="00792915" w:rsidRDefault="00792915" w:rsidP="00F84CD6">
      <w:pPr>
        <w:spacing w:before="120" w:after="120"/>
        <w:rPr>
          <w:color w:val="FF0000"/>
          <w:sz w:val="24"/>
        </w:rPr>
      </w:pPr>
      <w:proofErr w:type="spellStart"/>
      <w:proofErr w:type="gramStart"/>
      <w:r>
        <w:rPr>
          <w:sz w:val="24"/>
        </w:rPr>
        <w:t>linalol</w:t>
      </w:r>
      <w:proofErr w:type="spellEnd"/>
      <w:proofErr w:type="gramEnd"/>
      <w:r>
        <w:rPr>
          <w:sz w:val="24"/>
        </w:rPr>
        <w:t xml:space="preserve"> (C</w:t>
      </w:r>
      <w:r>
        <w:rPr>
          <w:sz w:val="24"/>
          <w:vertAlign w:val="subscript"/>
        </w:rPr>
        <w:t>10</w:t>
      </w:r>
      <w:r>
        <w:rPr>
          <w:sz w:val="24"/>
        </w:rPr>
        <w:t>H</w:t>
      </w:r>
      <w:r>
        <w:rPr>
          <w:sz w:val="24"/>
          <w:vertAlign w:val="subscript"/>
        </w:rPr>
        <w:t>18</w:t>
      </w:r>
      <w:r>
        <w:rPr>
          <w:sz w:val="24"/>
        </w:rPr>
        <w:t xml:space="preserve">O)  </w:t>
      </w:r>
    </w:p>
    <w:p w:rsidR="00792915" w:rsidRDefault="00792915" w:rsidP="00F84CD6">
      <w:pPr>
        <w:spacing w:before="120" w:after="120"/>
        <w:rPr>
          <w:color w:val="FF0000"/>
          <w:sz w:val="24"/>
        </w:rPr>
      </w:pPr>
      <w:proofErr w:type="gramStart"/>
      <w:r>
        <w:rPr>
          <w:sz w:val="24"/>
        </w:rPr>
        <w:t>acétate</w:t>
      </w:r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linalyle</w:t>
      </w:r>
      <w:proofErr w:type="spellEnd"/>
      <w:r>
        <w:rPr>
          <w:sz w:val="24"/>
        </w:rPr>
        <w:t xml:space="preserve"> (C</w:t>
      </w:r>
      <w:r>
        <w:rPr>
          <w:sz w:val="24"/>
          <w:vertAlign w:val="subscript"/>
        </w:rPr>
        <w:t>12</w:t>
      </w:r>
      <w:r>
        <w:rPr>
          <w:sz w:val="24"/>
        </w:rPr>
        <w:t>H</w:t>
      </w:r>
      <w:r>
        <w:rPr>
          <w:sz w:val="24"/>
          <w:vertAlign w:val="subscript"/>
        </w:rPr>
        <w:t>20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). </w:t>
      </w:r>
    </w:p>
    <w:p w:rsidR="00792915" w:rsidRDefault="00792915" w:rsidP="00F84CD6">
      <w:pPr>
        <w:spacing w:before="120" w:after="120"/>
        <w:rPr>
          <w:sz w:val="24"/>
        </w:rPr>
      </w:pPr>
    </w:p>
    <w:p w:rsidR="000F2A72" w:rsidRDefault="000F2A72" w:rsidP="00792915">
      <w:pPr>
        <w:rPr>
          <w:b/>
          <w:bCs/>
          <w:i/>
          <w:iCs/>
          <w:sz w:val="32"/>
          <w:szCs w:val="32"/>
        </w:rPr>
      </w:pPr>
      <w:r w:rsidRPr="00F84CD6">
        <w:rPr>
          <w:b/>
          <w:bCs/>
          <w:i/>
          <w:iCs/>
          <w:sz w:val="32"/>
          <w:szCs w:val="32"/>
        </w:rPr>
        <w:t xml:space="preserve">III </w:t>
      </w:r>
      <w:r>
        <w:rPr>
          <w:b/>
          <w:bCs/>
          <w:i/>
          <w:iCs/>
          <w:sz w:val="32"/>
          <w:szCs w:val="32"/>
        </w:rPr>
        <w:t>–</w:t>
      </w:r>
      <w:r w:rsidRPr="00F84CD6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COMMENT DETERMINER UNE QUANTITE DE MATIERE ?</w:t>
      </w:r>
    </w:p>
    <w:p w:rsidR="00792915" w:rsidRPr="000F2A72" w:rsidRDefault="000F2A72" w:rsidP="0019068B">
      <w:pPr>
        <w:pStyle w:val="Paragraphedeliste"/>
        <w:numPr>
          <w:ilvl w:val="0"/>
          <w:numId w:val="9"/>
        </w:numPr>
        <w:ind w:left="1276" w:hanging="567"/>
        <w:rPr>
          <w:rFonts w:ascii="Comic Sans MS" w:hAnsi="Comic Sans MS"/>
          <w:bCs/>
          <w:i/>
          <w:iCs/>
          <w:sz w:val="32"/>
          <w:szCs w:val="32"/>
        </w:rPr>
      </w:pPr>
      <w:r w:rsidRPr="000F2A72">
        <w:rPr>
          <w:rFonts w:ascii="Comic Sans MS" w:hAnsi="Comic Sans MS"/>
          <w:bCs/>
          <w:i/>
          <w:iCs/>
          <w:sz w:val="32"/>
          <w:szCs w:val="32"/>
        </w:rPr>
        <w:t>Relation entre masse et quantité de matière</w:t>
      </w:r>
    </w:p>
    <w:p w:rsidR="00792915" w:rsidRPr="00F84CD6" w:rsidRDefault="003A3778" w:rsidP="00792915">
      <w:pPr>
        <w:rPr>
          <w:sz w:val="16"/>
          <w:szCs w:val="16"/>
        </w:rPr>
      </w:pPr>
      <w:r w:rsidRPr="003A3778">
        <w:rPr>
          <w:noProof/>
          <w:sz w:val="24"/>
        </w:rPr>
        <w:pict>
          <v:rect id="_x0000_s1053" style="position:absolute;left:0;text-align:left;margin-left:-17.2pt;margin-top:6.5pt;width:538.6pt;height:106.5pt;z-index:-251638784" strokecolor="#00b050"/>
        </w:pict>
      </w:r>
    </w:p>
    <w:p w:rsidR="00792915" w:rsidRDefault="00792915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5029FA" w:rsidRDefault="005029FA" w:rsidP="00792915">
      <w:pPr>
        <w:rPr>
          <w:i/>
          <w:color w:val="00B050"/>
          <w:sz w:val="28"/>
          <w:szCs w:val="28"/>
        </w:rPr>
      </w:pPr>
    </w:p>
    <w:p w:rsidR="005029FA" w:rsidRPr="00F84CD6" w:rsidRDefault="005029FA" w:rsidP="00792915">
      <w:pPr>
        <w:rPr>
          <w:i/>
          <w:color w:val="00B050"/>
          <w:sz w:val="28"/>
          <w:szCs w:val="28"/>
        </w:rPr>
      </w:pPr>
    </w:p>
    <w:p w:rsidR="00792915" w:rsidRDefault="00792915" w:rsidP="00792915">
      <w:pPr>
        <w:rPr>
          <w:sz w:val="24"/>
          <w:szCs w:val="24"/>
        </w:rPr>
      </w:pPr>
    </w:p>
    <w:p w:rsidR="00792915" w:rsidRDefault="00792915" w:rsidP="0090055C">
      <w:pPr>
        <w:ind w:left="1134" w:hanging="1134"/>
        <w:rPr>
          <w:sz w:val="24"/>
          <w:szCs w:val="24"/>
        </w:rPr>
      </w:pPr>
      <w:r w:rsidRPr="0090055C">
        <w:rPr>
          <w:i/>
          <w:sz w:val="24"/>
          <w:szCs w:val="24"/>
          <w:u w:val="single"/>
        </w:rPr>
        <w:t>Exemple</w:t>
      </w:r>
      <w:r>
        <w:rPr>
          <w:sz w:val="24"/>
          <w:szCs w:val="24"/>
        </w:rPr>
        <w:t> </w:t>
      </w:r>
      <w:r w:rsidR="0090055C">
        <w:rPr>
          <w:sz w:val="24"/>
          <w:szCs w:val="24"/>
        </w:rPr>
        <w:t>:</w:t>
      </w:r>
      <w:r w:rsidR="0090055C">
        <w:rPr>
          <w:sz w:val="24"/>
          <w:szCs w:val="24"/>
        </w:rPr>
        <w:tab/>
        <w:t xml:space="preserve">La quantité de matière d’eau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>
        <w:rPr>
          <w:sz w:val="24"/>
          <w:szCs w:val="24"/>
        </w:rPr>
        <w:t xml:space="preserve"> contenue dans 1,0L d’eau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="00900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1,0.10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g) de masse molaire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="009005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18 </w:t>
      </w:r>
      <w:proofErr w:type="spellStart"/>
      <w:r>
        <w:rPr>
          <w:sz w:val="24"/>
          <w:szCs w:val="24"/>
        </w:rPr>
        <w:t>g.mol</w:t>
      </w:r>
      <w:proofErr w:type="spellEnd"/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vaut :</w:t>
      </w:r>
    </w:p>
    <w:p w:rsidR="0090055C" w:rsidRDefault="003A3778" w:rsidP="0090055C">
      <w:pPr>
        <w:ind w:left="1134" w:hanging="1134"/>
        <w:rPr>
          <w:sz w:val="24"/>
          <w:szCs w:val="24"/>
        </w:rPr>
      </w:pPr>
      <w:r w:rsidRPr="003A3778">
        <w:rPr>
          <w:noProof/>
          <w:position w:val="-24"/>
          <w:sz w:val="24"/>
          <w:szCs w:val="24"/>
        </w:rPr>
        <w:pict>
          <v:shape id="_x0000_s1104" type="#_x0000_t75" style="position:absolute;left:0;text-align:left;margin-left:7pt;margin-top:2.4pt;width:71.25pt;height:39pt;z-index:-251600896">
            <v:imagedata r:id="rId18" o:title=""/>
          </v:shape>
          <o:OLEObject Type="Embed" ProgID="Equation.3" ShapeID="_x0000_s1104" DrawAspect="Content" ObjectID="_1361816870" r:id="rId19"/>
        </w:pict>
      </w:r>
    </w:p>
    <w:p w:rsidR="0090055C" w:rsidRDefault="0090055C" w:rsidP="0090055C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A.N. 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1,0.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=56mol.</m:t>
        </m:r>
      </m:oMath>
    </w:p>
    <w:p w:rsidR="00792915" w:rsidRDefault="00792915" w:rsidP="00792915">
      <w:pPr>
        <w:ind w:left="1134"/>
        <w:rPr>
          <w:sz w:val="24"/>
          <w:szCs w:val="24"/>
        </w:rPr>
      </w:pPr>
    </w:p>
    <w:p w:rsidR="000F2A72" w:rsidRPr="000F2A72" w:rsidRDefault="000F2A72" w:rsidP="0019068B">
      <w:pPr>
        <w:pStyle w:val="Paragraphedeliste"/>
        <w:numPr>
          <w:ilvl w:val="0"/>
          <w:numId w:val="9"/>
        </w:numPr>
        <w:ind w:left="1276" w:hanging="567"/>
        <w:rPr>
          <w:rFonts w:ascii="Comic Sans MS" w:hAnsi="Comic Sans MS"/>
          <w:bCs/>
          <w:i/>
          <w:iCs/>
          <w:sz w:val="32"/>
          <w:szCs w:val="32"/>
        </w:rPr>
      </w:pPr>
      <w:r>
        <w:rPr>
          <w:rFonts w:ascii="Comic Sans MS" w:hAnsi="Comic Sans MS"/>
          <w:bCs/>
          <w:i/>
          <w:iCs/>
          <w:sz w:val="32"/>
          <w:szCs w:val="32"/>
        </w:rPr>
        <w:t>Masse volumique et densité d’un corps</w:t>
      </w:r>
    </w:p>
    <w:p w:rsidR="00FE697C" w:rsidRPr="00FE697C" w:rsidRDefault="00FE697C" w:rsidP="0019068B">
      <w:pPr>
        <w:pStyle w:val="NormalWeb"/>
        <w:numPr>
          <w:ilvl w:val="0"/>
          <w:numId w:val="10"/>
        </w:numPr>
        <w:spacing w:before="0" w:beforeAutospacing="0" w:after="0" w:afterAutospacing="0"/>
        <w:ind w:firstLine="556"/>
        <w:rPr>
          <w:rFonts w:ascii="Comic Sans MS" w:hAnsi="Comic Sans MS"/>
          <w:i/>
          <w:sz w:val="28"/>
          <w:szCs w:val="28"/>
        </w:rPr>
      </w:pPr>
      <w:r w:rsidRPr="00FE697C">
        <w:rPr>
          <w:rFonts w:ascii="Comic Sans MS" w:hAnsi="Comic Sans MS"/>
          <w:i/>
          <w:sz w:val="28"/>
          <w:szCs w:val="28"/>
        </w:rPr>
        <w:t>Masse volumique</w:t>
      </w:r>
    </w:p>
    <w:p w:rsidR="00FE697C" w:rsidRPr="00FE697C" w:rsidRDefault="003A3778" w:rsidP="00F13C6A">
      <w:pPr>
        <w:pStyle w:val="NormalWeb"/>
        <w:spacing w:before="0" w:beforeAutospacing="0" w:after="0" w:afterAutospacing="0"/>
        <w:rPr>
          <w:i/>
          <w:color w:val="00B050"/>
          <w:sz w:val="16"/>
          <w:szCs w:val="16"/>
        </w:rPr>
      </w:pPr>
      <w:r w:rsidRPr="003A3778">
        <w:rPr>
          <w:rFonts w:ascii="Comic Sans MS" w:hAnsi="Comic Sans MS"/>
          <w:i/>
          <w:noProof/>
          <w:sz w:val="28"/>
          <w:szCs w:val="28"/>
        </w:rPr>
        <w:pict>
          <v:rect id="_x0000_s1054" style="position:absolute;margin-left:-14.2pt;margin-top:4.7pt;width:538.6pt;height:99pt;z-index:-251637760" strokecolor="#00b050"/>
        </w:pict>
      </w:r>
    </w:p>
    <w:p w:rsidR="005029FA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5029FA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5029FA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5029FA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5029FA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FE697C" w:rsidRDefault="00FE697C" w:rsidP="00FE697C">
      <w:pPr>
        <w:ind w:left="708" w:firstLine="708"/>
        <w:rPr>
          <w:color w:val="00B050"/>
          <w:sz w:val="24"/>
          <w:szCs w:val="24"/>
        </w:rPr>
      </w:pPr>
    </w:p>
    <w:p w:rsidR="005029FA" w:rsidRPr="00FE697C" w:rsidRDefault="005029FA" w:rsidP="00FE697C">
      <w:pPr>
        <w:ind w:left="708" w:firstLine="708"/>
        <w:rPr>
          <w:color w:val="00B050"/>
          <w:sz w:val="24"/>
          <w:szCs w:val="24"/>
        </w:rPr>
      </w:pPr>
    </w:p>
    <w:p w:rsidR="00F13C6A" w:rsidRDefault="00F13C6A" w:rsidP="00F13C6A">
      <w:pPr>
        <w:rPr>
          <w:color w:val="000000"/>
        </w:rPr>
      </w:pPr>
    </w:p>
    <w:p w:rsidR="00F13C6A" w:rsidRPr="00FE697C" w:rsidRDefault="00FE697C" w:rsidP="00F13C6A">
      <w:pPr>
        <w:rPr>
          <w:color w:val="000000"/>
          <w:sz w:val="24"/>
          <w:szCs w:val="24"/>
        </w:rPr>
      </w:pPr>
      <w:r w:rsidRPr="00FE697C">
        <w:rPr>
          <w:color w:val="000000"/>
          <w:sz w:val="24"/>
          <w:szCs w:val="24"/>
        </w:rPr>
        <w:t>En général sur les flacons de solides ou de liquides, est notée la densité et non la masse volumique.</w:t>
      </w:r>
    </w:p>
    <w:p w:rsidR="00FE697C" w:rsidRDefault="00FE697C" w:rsidP="00F13C6A">
      <w:pPr>
        <w:rPr>
          <w:color w:val="000000"/>
        </w:rPr>
      </w:pPr>
    </w:p>
    <w:p w:rsidR="00F13C6A" w:rsidRPr="00FE697C" w:rsidRDefault="00F13C6A" w:rsidP="0019068B">
      <w:pPr>
        <w:pStyle w:val="Paragraphedeliste"/>
        <w:numPr>
          <w:ilvl w:val="0"/>
          <w:numId w:val="10"/>
        </w:numPr>
        <w:overflowPunct/>
        <w:autoSpaceDE/>
        <w:autoSpaceDN/>
        <w:adjustRightInd/>
        <w:ind w:left="2127" w:hanging="851"/>
        <w:jc w:val="left"/>
        <w:textAlignment w:val="auto"/>
        <w:rPr>
          <w:rFonts w:ascii="Comic Sans MS" w:hAnsi="Comic Sans MS"/>
          <w:i/>
          <w:color w:val="000000"/>
          <w:sz w:val="28"/>
        </w:rPr>
      </w:pPr>
      <w:r w:rsidRPr="00FE697C">
        <w:rPr>
          <w:rFonts w:ascii="Comic Sans MS" w:hAnsi="Comic Sans MS"/>
          <w:i/>
          <w:color w:val="000000"/>
          <w:sz w:val="28"/>
        </w:rPr>
        <w:t>La densité</w:t>
      </w:r>
    </w:p>
    <w:p w:rsidR="00F13C6A" w:rsidRDefault="003A3778" w:rsidP="00F13C6A">
      <w:pPr>
        <w:ind w:left="900"/>
        <w:rPr>
          <w:b/>
          <w:color w:val="000000"/>
          <w:sz w:val="16"/>
        </w:rPr>
      </w:pPr>
      <w:r w:rsidRPr="003A3778">
        <w:rPr>
          <w:i/>
          <w:noProof/>
          <w:color w:val="00B050"/>
          <w:sz w:val="28"/>
          <w:szCs w:val="28"/>
        </w:rPr>
        <w:pict>
          <v:rect id="_x0000_s1055" style="position:absolute;left:0;text-align:left;margin-left:-14.2pt;margin-top:1.85pt;width:538.6pt;height:244.5pt;z-index:-251636736" strokecolor="#00b050"/>
        </w:pict>
      </w:r>
    </w:p>
    <w:p w:rsidR="00F13C6A" w:rsidRDefault="00F13C6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Default="005029FA" w:rsidP="00F13C6A">
      <w:pPr>
        <w:rPr>
          <w:i/>
          <w:color w:val="00B050"/>
          <w:sz w:val="28"/>
          <w:szCs w:val="28"/>
        </w:rPr>
      </w:pPr>
    </w:p>
    <w:p w:rsidR="005029FA" w:rsidRPr="00FE697C" w:rsidRDefault="005029FA" w:rsidP="00F13C6A">
      <w:pPr>
        <w:rPr>
          <w:i/>
          <w:color w:val="00B050"/>
          <w:sz w:val="28"/>
          <w:szCs w:val="28"/>
        </w:rPr>
      </w:pPr>
    </w:p>
    <w:p w:rsidR="00792915" w:rsidRDefault="00792915" w:rsidP="00792915">
      <w:pPr>
        <w:ind w:left="1134"/>
        <w:rPr>
          <w:i/>
          <w:color w:val="00B050"/>
          <w:sz w:val="28"/>
          <w:szCs w:val="28"/>
        </w:rPr>
      </w:pPr>
    </w:p>
    <w:p w:rsidR="00762D89" w:rsidRDefault="00762D89" w:rsidP="0019068B">
      <w:pPr>
        <w:pStyle w:val="Paragraphedeliste"/>
        <w:numPr>
          <w:ilvl w:val="0"/>
          <w:numId w:val="10"/>
        </w:numPr>
        <w:overflowPunct/>
        <w:autoSpaceDE/>
        <w:autoSpaceDN/>
        <w:adjustRightInd/>
        <w:ind w:left="2127" w:hanging="851"/>
        <w:jc w:val="left"/>
        <w:textAlignment w:val="auto"/>
        <w:rPr>
          <w:rFonts w:ascii="Comic Sans MS" w:hAnsi="Comic Sans MS"/>
          <w:i/>
          <w:color w:val="000000"/>
          <w:sz w:val="28"/>
        </w:rPr>
      </w:pPr>
      <w:r>
        <w:rPr>
          <w:rFonts w:ascii="Comic Sans MS" w:hAnsi="Comic Sans MS"/>
          <w:i/>
          <w:color w:val="000000"/>
          <w:sz w:val="28"/>
        </w:rPr>
        <w:t>Relation entre masse, volume et quantité de matière</w:t>
      </w:r>
    </w:p>
    <w:p w:rsidR="00BF3E6A" w:rsidRPr="00762D89" w:rsidRDefault="003A3778" w:rsidP="00BF3E6A">
      <w:pPr>
        <w:pStyle w:val="Paragraphedeliste"/>
        <w:overflowPunct/>
        <w:autoSpaceDE/>
        <w:autoSpaceDN/>
        <w:adjustRightInd/>
        <w:ind w:left="2127"/>
        <w:jc w:val="left"/>
        <w:textAlignment w:val="auto"/>
        <w:rPr>
          <w:rFonts w:ascii="Comic Sans MS" w:hAnsi="Comic Sans MS"/>
          <w:i/>
          <w:color w:val="000000"/>
          <w:sz w:val="28"/>
        </w:rPr>
      </w:pPr>
      <w:r w:rsidRPr="003A3778">
        <w:rPr>
          <w:i/>
          <w:noProof/>
          <w:color w:val="00B050"/>
          <w:sz w:val="28"/>
          <w:szCs w:val="28"/>
        </w:rPr>
        <w:pict>
          <v:group id="_x0000_s1092" style="position:absolute;left:0;text-align:left;margin-left:-9.7pt;margin-top:11.05pt;width:526.2pt;height:199.4pt;z-index:251713536" coordorigin="657,11103" coordsize="10524,3988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3" type="#_x0000_t120" style="position:absolute;left:3210;top:11736;width:1561;height:455;mso-width-relative:margin;mso-height-relative:margin" fillcolor="white [3201]" strokecolor="black [3200]" strokeweight="2.5pt">
              <v:shadow color="#868686"/>
              <v:textbox style="mso-next-textbox:#_x0000_s1063" inset="0,0,0,0">
                <w:txbxContent>
                  <w:p w:rsidR="00381C75" w:rsidRPr="00381C75" w:rsidRDefault="00381C75" w:rsidP="00381C75">
                    <w:pPr>
                      <w:rPr>
                        <w:rFonts w:ascii="Comic Sans MS" w:hAnsi="Comic Sans MS"/>
                      </w:rPr>
                    </w:pPr>
                    <w:r w:rsidRPr="00381C75">
                      <w:rPr>
                        <w:rFonts w:ascii="Comic Sans MS" w:hAnsi="Comic Sans MS"/>
                      </w:rPr>
                      <w:t>Masse : m</w:t>
                    </w:r>
                  </w:p>
                </w:txbxContent>
              </v:textbox>
            </v:shape>
            <v:shape id="_x0000_s1065" type="#_x0000_t120" style="position:absolute;left:6327;top:14415;width:2964;height:676;mso-width-relative:margin;mso-height-relative:margin" fillcolor="white [3201]" strokecolor="black [3200]" strokeweight="2.5pt">
              <v:shadow color="#868686"/>
              <v:textbox style="mso-next-textbox:#_x0000_s1065" inset="0,0,0,0">
                <w:txbxContent>
                  <w:p w:rsidR="00381C75" w:rsidRPr="00381C75" w:rsidRDefault="00381C75" w:rsidP="00381C7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381C75">
                      <w:rPr>
                        <w:rFonts w:ascii="Comic Sans MS" w:hAnsi="Comic Sans MS"/>
                      </w:rPr>
                      <w:t>Volume : V</w:t>
                    </w:r>
                  </w:p>
                </w:txbxContent>
              </v:textbox>
            </v:shape>
            <v:shape id="_x0000_s1071" type="#_x0000_t120" style="position:absolute;left:8217;top:11879;width:2964;height:676;mso-width-relative:margin;mso-height-relative:margin" fillcolor="white [3201]" strokecolor="black [3200]" strokeweight="2.5pt">
              <v:shadow color="#868686"/>
              <v:textbox style="mso-next-textbox:#_x0000_s1071" inset="0,0,0,0">
                <w:txbxContent>
                  <w:p w:rsidR="005417FA" w:rsidRPr="00381C75" w:rsidRDefault="00BF3E6A" w:rsidP="005417FA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Masse volumique</w:t>
                    </w:r>
                    <w:r w:rsidR="005417FA" w:rsidRPr="00381C75">
                      <w:rPr>
                        <w:rFonts w:ascii="Comic Sans MS" w:hAnsi="Comic Sans MS"/>
                      </w:rPr>
                      <w:t xml:space="preserve"> : </w:t>
                    </w:r>
                    <w:r w:rsidRPr="00BF3E6A">
                      <w:rPr>
                        <w:rFonts w:ascii="Symbol" w:hAnsi="Symbol"/>
                      </w:rPr>
                      <w:t>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9" type="#_x0000_t34" style="position:absolute;left:1230;top:12345;width:2220;height:1530;rotation:270" o:connectortype="elbow" adj="21745,-195247,-15324">
              <v:stroke endarrow="block"/>
            </v:shape>
            <v:shape id="_x0000_s1080" type="#_x0000_t34" style="position:absolute;left:2316;top:13085;width:2524;height:735;rotation:270" o:connectortype="elbow" adj="136,-420980,-27471">
              <v:stroke startarrow="block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61" type="#_x0000_t9" style="position:absolute;left:657;top:12882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61">
                <w:txbxContent>
                  <w:p w:rsidR="007922B2" w:rsidRDefault="007922B2" w:rsidP="007922B2"/>
                </w:txbxContent>
              </v:textbox>
            </v:shape>
            <v:shape id="_x0000_s1064" type="#_x0000_t9" style="position:absolute;left:2952;top:12882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64">
                <w:txbxContent>
                  <w:p w:rsidR="00381C75" w:rsidRDefault="00381C75" w:rsidP="00381C75"/>
                </w:txbxContent>
              </v:textbox>
            </v:shape>
            <v:shape id="_x0000_s1082" type="#_x0000_t34" style="position:absolute;left:8526;top:13320;width:2265;height:735;rotation:270" o:connectortype="elbow" adj="47,-424065,-88603">
              <v:stroke endarrow="block"/>
            </v:shape>
            <v:shape id="_x0000_s1083" type="#_x0000_t34" style="position:absolute;left:4771;top:12000;width:2999;height:2415;rotation:180" o:connectortype="elbow" adj="93,-125441,-55963">
              <v:stroke endarrow="block"/>
            </v:shape>
            <v:shape id="_x0000_s1070" type="#_x0000_t9" style="position:absolute;left:9026;top:13287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70">
                <w:txbxContent>
                  <w:p w:rsidR="00381C75" w:rsidRDefault="00381C75" w:rsidP="00381C75"/>
                </w:txbxContent>
              </v:textbox>
            </v:shape>
            <v:shape id="_x0000_s1084" type="#_x0000_t9" style="position:absolute;left:6881;top:12729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84">
                <w:txbxContent>
                  <w:p w:rsidR="00BF3E6A" w:rsidRDefault="00BF3E6A" w:rsidP="00BF3E6A"/>
                </w:txbxContent>
              </v:textbox>
            </v:shape>
            <v:shape id="_x0000_s1086" type="#_x0000_t34" style="position:absolute;left:4327;top:12446;width:2524;height:1782;rotation:270;flip:x" o:connectortype="elbow" adj="14009,173636,-54145">
              <v:stroke startarrow="block"/>
            </v:shape>
            <v:shape id="_x0000_s1087" type="#_x0000_t9" style="position:absolute;left:5441;top:13440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87">
                <w:txbxContent>
                  <w:p w:rsidR="00BF3E6A" w:rsidRDefault="00BF3E6A" w:rsidP="00BF3E6A"/>
                </w:txbxContent>
              </v:textbox>
            </v:shape>
            <v:shape id="_x0000_s1089" type="#_x0000_t34" style="position:absolute;left:4020;top:11385;width:5745;height:351;flip:y" o:connectortype="elbow" adj="22,698215,-1483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9765;top:11385;width:0;height:494" o:connectortype="straight">
              <v:stroke endarrow="block"/>
            </v:shape>
            <v:shape id="_x0000_s1091" type="#_x0000_t9" style="position:absolute;left:6161;top:11103;width:1917;height:558;mso-width-relative:margin;mso-height-relative:margin" fillcolor="white [3201]" strokecolor="black [3200]" strokeweight="1pt">
              <v:stroke dashstyle="dash"/>
              <v:shadow color="#868686"/>
              <v:textbox style="mso-next-textbox:#_x0000_s1091">
                <w:txbxContent>
                  <w:p w:rsidR="00BF3E6A" w:rsidRDefault="00BF3E6A" w:rsidP="00BF3E6A"/>
                </w:txbxContent>
              </v:textbox>
            </v:shape>
          </v:group>
        </w:pict>
      </w:r>
    </w:p>
    <w:p w:rsidR="00762D89" w:rsidRPr="00FE697C" w:rsidRDefault="003A3778" w:rsidP="00792915">
      <w:pPr>
        <w:ind w:left="1134"/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  <w:lang w:eastAsia="en-US"/>
        </w:rPr>
        <w:pict>
          <v:shape id="_x0000_s1056" type="#_x0000_t120" style="position:absolute;left:0;text-align:left;margin-left:-30.25pt;margin-top:147.4pt;width:148.2pt;height:45.05pt;z-index:251687936;mso-width-relative:margin;mso-height-relative:margin" fillcolor="white [3201]" strokecolor="black [3200]" strokeweight="2.5pt">
            <v:shadow color="#868686"/>
            <v:textbox style="mso-next-textbox:#_x0000_s1056" inset="0,0,0,0">
              <w:txbxContent>
                <w:p w:rsidR="00381C75" w:rsidRDefault="00762D89" w:rsidP="00381C75">
                  <w:pPr>
                    <w:jc w:val="center"/>
                    <w:rPr>
                      <w:rFonts w:ascii="Comic Sans MS" w:hAnsi="Comic Sans MS"/>
                      <w:szCs w:val="22"/>
                    </w:rPr>
                  </w:pPr>
                  <w:r w:rsidRPr="00381C75">
                    <w:rPr>
                      <w:rFonts w:ascii="Comic Sans MS" w:hAnsi="Comic Sans MS"/>
                      <w:szCs w:val="22"/>
                    </w:rPr>
                    <w:t xml:space="preserve">Quantité </w:t>
                  </w:r>
                </w:p>
                <w:p w:rsidR="00762D89" w:rsidRPr="00381C75" w:rsidRDefault="00762D89" w:rsidP="00381C75">
                  <w:pPr>
                    <w:jc w:val="center"/>
                    <w:rPr>
                      <w:rFonts w:ascii="Comic Sans MS" w:hAnsi="Comic Sans MS"/>
                      <w:szCs w:val="22"/>
                    </w:rPr>
                  </w:pPr>
                  <w:proofErr w:type="gramStart"/>
                  <w:r w:rsidRPr="00381C75">
                    <w:rPr>
                      <w:rFonts w:ascii="Comic Sans MS" w:hAnsi="Comic Sans MS"/>
                      <w:szCs w:val="22"/>
                    </w:rPr>
                    <w:t>de</w:t>
                  </w:r>
                  <w:proofErr w:type="gramEnd"/>
                  <w:r w:rsidRPr="00381C75">
                    <w:rPr>
                      <w:rFonts w:ascii="Comic Sans MS" w:hAnsi="Comic Sans MS"/>
                      <w:szCs w:val="22"/>
                    </w:rPr>
                    <w:t xml:space="preserve"> matière</w:t>
                  </w:r>
                  <w:r w:rsidR="00381C75" w:rsidRPr="00381C75">
                    <w:rPr>
                      <w:rFonts w:ascii="Comic Sans MS" w:hAnsi="Comic Sans MS"/>
                      <w:szCs w:val="22"/>
                    </w:rPr>
                    <w:t> :</w:t>
                  </w:r>
                  <w:r w:rsidRPr="00381C75">
                    <w:rPr>
                      <w:rFonts w:ascii="Comic Sans MS" w:hAnsi="Comic Sans MS"/>
                      <w:szCs w:val="22"/>
                    </w:rPr>
                    <w:t xml:space="preserve"> n</w:t>
                  </w:r>
                </w:p>
              </w:txbxContent>
            </v:textbox>
          </v:shape>
        </w:pict>
      </w:r>
    </w:p>
    <w:sectPr w:rsidR="00762D89" w:rsidRPr="00FE697C" w:rsidSect="00A417F6">
      <w:headerReference w:type="default" r:id="rId20"/>
      <w:footerReference w:type="default" r:id="rId21"/>
      <w:footerReference w:type="first" r:id="rId22"/>
      <w:pgSz w:w="11906" w:h="16838"/>
      <w:pgMar w:top="567" w:right="851" w:bottom="567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FA" w:rsidRDefault="008D2AFA" w:rsidP="00D92432">
      <w:r>
        <w:separator/>
      </w:r>
    </w:p>
  </w:endnote>
  <w:endnote w:type="continuationSeparator" w:id="0">
    <w:p w:rsidR="008D2AFA" w:rsidRDefault="008D2AFA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140"/>
      <w:docPartObj>
        <w:docPartGallery w:val="Page Numbers (Bottom of Page)"/>
        <w:docPartUnique/>
      </w:docPartObj>
    </w:sdtPr>
    <w:sdtContent>
      <w:p w:rsidR="00762D89" w:rsidRDefault="009C2AD3" w:rsidP="00C67ECA">
        <w:pPr>
          <w:pStyle w:val="Pieddepage"/>
          <w:tabs>
            <w:tab w:val="clear" w:pos="9072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2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  <w:r w:rsidR="00762D89" w:rsidRPr="00522A71">
          <w:rPr>
            <w:b/>
          </w:rPr>
          <w:t xml:space="preserve">Page </w:t>
        </w:r>
        <w:r w:rsidR="003A3778" w:rsidRPr="00522A71">
          <w:rPr>
            <w:b/>
            <w:sz w:val="24"/>
            <w:szCs w:val="24"/>
          </w:rPr>
          <w:fldChar w:fldCharType="begin"/>
        </w:r>
        <w:r w:rsidR="00762D89" w:rsidRPr="00522A71">
          <w:rPr>
            <w:b/>
          </w:rPr>
          <w:instrText>PAGE</w:instrText>
        </w:r>
        <w:r w:rsidR="003A3778" w:rsidRPr="00522A71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3A3778" w:rsidRPr="00522A71">
          <w:rPr>
            <w:b/>
            <w:sz w:val="24"/>
            <w:szCs w:val="24"/>
          </w:rPr>
          <w:fldChar w:fldCharType="end"/>
        </w:r>
        <w:r w:rsidR="00762D89" w:rsidRPr="00522A71">
          <w:rPr>
            <w:b/>
          </w:rPr>
          <w:t xml:space="preserve"> sur </w:t>
        </w:r>
        <w:r w:rsidR="003A3778" w:rsidRPr="00522A71">
          <w:rPr>
            <w:b/>
            <w:sz w:val="24"/>
            <w:szCs w:val="24"/>
          </w:rPr>
          <w:fldChar w:fldCharType="begin"/>
        </w:r>
        <w:r w:rsidR="00762D89" w:rsidRPr="00522A71">
          <w:rPr>
            <w:b/>
          </w:rPr>
          <w:instrText>NUMPAGES</w:instrText>
        </w:r>
        <w:r w:rsidR="003A3778" w:rsidRPr="00522A71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4</w:t>
        </w:r>
        <w:r w:rsidR="003A3778" w:rsidRPr="00522A71">
          <w:rPr>
            <w:b/>
            <w:sz w:val="24"/>
            <w:szCs w:val="24"/>
          </w:rPr>
          <w:fldChar w:fldCharType="end"/>
        </w:r>
        <w:r w:rsidR="00762D89">
          <w:rPr>
            <w:b/>
            <w:sz w:val="24"/>
            <w:szCs w:val="24"/>
          </w:rPr>
          <w:tab/>
        </w:r>
        <w:r w:rsidR="00762D89">
          <w:rPr>
            <w:b/>
            <w:sz w:val="24"/>
            <w:szCs w:val="24"/>
          </w:rPr>
          <w:tab/>
          <w:t>Thème : La santé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sdt>
        <w:sdtPr>
          <w:id w:val="11682128"/>
          <w:docPartObj>
            <w:docPartGallery w:val="Page Numbers (Bottom of Page)"/>
            <w:docPartUnique/>
          </w:docPartObj>
        </w:sdtPr>
        <w:sdtContent>
          <w:p w:rsidR="00762D89" w:rsidRDefault="009C2AD3" w:rsidP="00C67ECA">
            <w:pPr>
              <w:pStyle w:val="Pieddepage"/>
              <w:tabs>
                <w:tab w:val="clear" w:pos="9072"/>
                <w:tab w:val="right" w:pos="10206"/>
              </w:tabs>
              <w:jc w:val="left"/>
            </w:pPr>
            <w: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5121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    <w10:wrap type="none" anchorx="margin" anchory="page"/>
                  <w10:anchorlock/>
                </v:shape>
              </w:pict>
            </w:r>
            <w:r w:rsidR="00762D89" w:rsidRPr="00522A71">
              <w:rPr>
                <w:b/>
              </w:rPr>
              <w:t xml:space="preserve">Page </w:t>
            </w:r>
            <w:r w:rsidR="003A3778" w:rsidRPr="00522A71">
              <w:rPr>
                <w:b/>
                <w:sz w:val="24"/>
                <w:szCs w:val="24"/>
              </w:rPr>
              <w:fldChar w:fldCharType="begin"/>
            </w:r>
            <w:r w:rsidR="00762D89" w:rsidRPr="00522A71">
              <w:rPr>
                <w:b/>
              </w:rPr>
              <w:instrText>PAGE</w:instrText>
            </w:r>
            <w:r w:rsidR="003A3778" w:rsidRPr="00522A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A3778" w:rsidRPr="00522A71">
              <w:rPr>
                <w:b/>
                <w:sz w:val="24"/>
                <w:szCs w:val="24"/>
              </w:rPr>
              <w:fldChar w:fldCharType="end"/>
            </w:r>
            <w:r w:rsidR="00762D89" w:rsidRPr="00522A71">
              <w:rPr>
                <w:b/>
              </w:rPr>
              <w:t xml:space="preserve"> sur </w:t>
            </w:r>
            <w:r w:rsidR="003A3778" w:rsidRPr="00522A71">
              <w:rPr>
                <w:b/>
                <w:sz w:val="24"/>
                <w:szCs w:val="24"/>
              </w:rPr>
              <w:fldChar w:fldCharType="begin"/>
            </w:r>
            <w:r w:rsidR="00762D89" w:rsidRPr="00522A71">
              <w:rPr>
                <w:b/>
              </w:rPr>
              <w:instrText>NUMPAGES</w:instrText>
            </w:r>
            <w:r w:rsidR="003A3778" w:rsidRPr="00522A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3A3778" w:rsidRPr="00522A71">
              <w:rPr>
                <w:b/>
                <w:sz w:val="24"/>
                <w:szCs w:val="24"/>
              </w:rPr>
              <w:fldChar w:fldCharType="end"/>
            </w:r>
            <w:r w:rsidR="00762D89">
              <w:rPr>
                <w:b/>
                <w:sz w:val="24"/>
                <w:szCs w:val="24"/>
              </w:rPr>
              <w:tab/>
            </w:r>
            <w:r w:rsidR="00762D89">
              <w:rPr>
                <w:b/>
                <w:sz w:val="24"/>
                <w:szCs w:val="24"/>
              </w:rPr>
              <w:tab/>
              <w:t>Thème : La santé</w:t>
            </w:r>
          </w:p>
        </w:sdtContent>
      </w:sdt>
      <w:p w:rsidR="00762D89" w:rsidRDefault="003A3778" w:rsidP="00C67ECA">
        <w:pPr>
          <w:pStyle w:val="Pieddepag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FA" w:rsidRDefault="008D2AFA" w:rsidP="00D92432">
      <w:r>
        <w:separator/>
      </w:r>
    </w:p>
  </w:footnote>
  <w:footnote w:type="continuationSeparator" w:id="0">
    <w:p w:rsidR="008D2AFA" w:rsidRDefault="008D2AFA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69"/>
      <w:gridCol w:w="4365"/>
    </w:tblGrid>
    <w:tr w:rsidR="00762D89" w:rsidTr="009C2AD3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069" w:type="dxa"/>
            </w:tcPr>
            <w:p w:rsidR="00762D89" w:rsidRPr="00D92432" w:rsidRDefault="00762D89" w:rsidP="00D92432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 w:rsidRPr="00D92432"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Physique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4365" w:type="dxa"/>
            </w:tcPr>
            <w:p w:rsidR="00762D89" w:rsidRDefault="009C2AD3" w:rsidP="009C2AD3">
              <w:pPr>
                <w:pStyle w:val="En-tte"/>
                <w:tabs>
                  <w:tab w:val="clear" w:pos="4536"/>
                  <w:tab w:val="center" w:pos="4988"/>
                </w:tabs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567C5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Ch13 : Quantité d’espèces chimiques</w:t>
              </w:r>
            </w:p>
          </w:tc>
        </w:sdtContent>
      </w:sdt>
    </w:tr>
  </w:tbl>
  <w:p w:rsidR="00762D89" w:rsidRDefault="00762D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7D3"/>
    <w:multiLevelType w:val="singleLevel"/>
    <w:tmpl w:val="5CACBAEA"/>
    <w:lvl w:ilvl="0">
      <w:start w:val="4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</w:rPr>
    </w:lvl>
  </w:abstractNum>
  <w:abstractNum w:abstractNumId="1">
    <w:nsid w:val="16EB5FE3"/>
    <w:multiLevelType w:val="hybridMultilevel"/>
    <w:tmpl w:val="588A1378"/>
    <w:lvl w:ilvl="0" w:tplc="6C5EAD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2C629A"/>
    <w:multiLevelType w:val="hybridMultilevel"/>
    <w:tmpl w:val="E69459FC"/>
    <w:lvl w:ilvl="0" w:tplc="09CAC8D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7A5258"/>
    <w:multiLevelType w:val="hybridMultilevel"/>
    <w:tmpl w:val="5A002ACC"/>
    <w:lvl w:ilvl="0" w:tplc="EF180A2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DAA"/>
    <w:multiLevelType w:val="hybridMultilevel"/>
    <w:tmpl w:val="480A28A8"/>
    <w:lvl w:ilvl="0" w:tplc="1F487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A3241"/>
    <w:multiLevelType w:val="singleLevel"/>
    <w:tmpl w:val="5EB4825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4B984863"/>
    <w:multiLevelType w:val="hybridMultilevel"/>
    <w:tmpl w:val="6F466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2B0A"/>
    <w:multiLevelType w:val="hybridMultilevel"/>
    <w:tmpl w:val="53462EE2"/>
    <w:lvl w:ilvl="0" w:tplc="C2D2A9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E0B5D"/>
    <w:multiLevelType w:val="hybridMultilevel"/>
    <w:tmpl w:val="2AEC1F40"/>
    <w:lvl w:ilvl="0" w:tplc="3A4E23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C751873"/>
    <w:multiLevelType w:val="hybridMultilevel"/>
    <w:tmpl w:val="4CEA1724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27AAE"/>
    <w:rsid w:val="000001E3"/>
    <w:rsid w:val="00014BD2"/>
    <w:rsid w:val="00020AF6"/>
    <w:rsid w:val="000550E2"/>
    <w:rsid w:val="00066E78"/>
    <w:rsid w:val="00071471"/>
    <w:rsid w:val="000830DC"/>
    <w:rsid w:val="00086AAA"/>
    <w:rsid w:val="00097563"/>
    <w:rsid w:val="000A0250"/>
    <w:rsid w:val="000B3ADD"/>
    <w:rsid w:val="000C182F"/>
    <w:rsid w:val="000C7B63"/>
    <w:rsid w:val="000F2A72"/>
    <w:rsid w:val="000F4206"/>
    <w:rsid w:val="0011566F"/>
    <w:rsid w:val="00131297"/>
    <w:rsid w:val="00135627"/>
    <w:rsid w:val="00136FAD"/>
    <w:rsid w:val="00137396"/>
    <w:rsid w:val="001407F1"/>
    <w:rsid w:val="00140B46"/>
    <w:rsid w:val="00144EC2"/>
    <w:rsid w:val="00150E58"/>
    <w:rsid w:val="00174672"/>
    <w:rsid w:val="001754BF"/>
    <w:rsid w:val="00183384"/>
    <w:rsid w:val="0019068B"/>
    <w:rsid w:val="00194BD2"/>
    <w:rsid w:val="001B0DD0"/>
    <w:rsid w:val="001B20F7"/>
    <w:rsid w:val="001B7CF5"/>
    <w:rsid w:val="001C0B3D"/>
    <w:rsid w:val="001D264F"/>
    <w:rsid w:val="001D7297"/>
    <w:rsid w:val="001E3302"/>
    <w:rsid w:val="001E5BB7"/>
    <w:rsid w:val="001F2DF2"/>
    <w:rsid w:val="001F3B63"/>
    <w:rsid w:val="001F490C"/>
    <w:rsid w:val="00206865"/>
    <w:rsid w:val="00207E32"/>
    <w:rsid w:val="0021168E"/>
    <w:rsid w:val="00222AEE"/>
    <w:rsid w:val="00224EAE"/>
    <w:rsid w:val="00233CF2"/>
    <w:rsid w:val="00241782"/>
    <w:rsid w:val="0024352C"/>
    <w:rsid w:val="00261802"/>
    <w:rsid w:val="00290888"/>
    <w:rsid w:val="00290A94"/>
    <w:rsid w:val="002A565A"/>
    <w:rsid w:val="002A68B9"/>
    <w:rsid w:val="002B4DBC"/>
    <w:rsid w:val="002B5443"/>
    <w:rsid w:val="002E6DCF"/>
    <w:rsid w:val="002E7ED4"/>
    <w:rsid w:val="002F4549"/>
    <w:rsid w:val="003074D1"/>
    <w:rsid w:val="00332DED"/>
    <w:rsid w:val="00344791"/>
    <w:rsid w:val="0035194A"/>
    <w:rsid w:val="003608D3"/>
    <w:rsid w:val="0036467C"/>
    <w:rsid w:val="0036690B"/>
    <w:rsid w:val="00372DCD"/>
    <w:rsid w:val="003747CF"/>
    <w:rsid w:val="00375431"/>
    <w:rsid w:val="003763BA"/>
    <w:rsid w:val="003778F6"/>
    <w:rsid w:val="00380C03"/>
    <w:rsid w:val="00381C75"/>
    <w:rsid w:val="00387B71"/>
    <w:rsid w:val="003A3778"/>
    <w:rsid w:val="003B3791"/>
    <w:rsid w:val="003B67A9"/>
    <w:rsid w:val="003C3889"/>
    <w:rsid w:val="003D218F"/>
    <w:rsid w:val="003E4B51"/>
    <w:rsid w:val="003F28CE"/>
    <w:rsid w:val="003F335C"/>
    <w:rsid w:val="004018C7"/>
    <w:rsid w:val="004051A5"/>
    <w:rsid w:val="00414F22"/>
    <w:rsid w:val="00415D60"/>
    <w:rsid w:val="00424D02"/>
    <w:rsid w:val="00426880"/>
    <w:rsid w:val="00431FCB"/>
    <w:rsid w:val="00434EF8"/>
    <w:rsid w:val="004363CD"/>
    <w:rsid w:val="004375AF"/>
    <w:rsid w:val="0044611F"/>
    <w:rsid w:val="004501A6"/>
    <w:rsid w:val="00463A45"/>
    <w:rsid w:val="00463C8D"/>
    <w:rsid w:val="00470C11"/>
    <w:rsid w:val="00475A92"/>
    <w:rsid w:val="00485844"/>
    <w:rsid w:val="0048653F"/>
    <w:rsid w:val="004873B4"/>
    <w:rsid w:val="004B2545"/>
    <w:rsid w:val="004B44DA"/>
    <w:rsid w:val="004D38C2"/>
    <w:rsid w:val="004E00BA"/>
    <w:rsid w:val="004E24C0"/>
    <w:rsid w:val="004E4476"/>
    <w:rsid w:val="004F07BD"/>
    <w:rsid w:val="005029FA"/>
    <w:rsid w:val="0050365D"/>
    <w:rsid w:val="005061A6"/>
    <w:rsid w:val="00513000"/>
    <w:rsid w:val="005349E0"/>
    <w:rsid w:val="005417FA"/>
    <w:rsid w:val="005471E7"/>
    <w:rsid w:val="0055763B"/>
    <w:rsid w:val="00562D83"/>
    <w:rsid w:val="00567DAE"/>
    <w:rsid w:val="00581363"/>
    <w:rsid w:val="00584D03"/>
    <w:rsid w:val="0059359A"/>
    <w:rsid w:val="006018C7"/>
    <w:rsid w:val="00615E9D"/>
    <w:rsid w:val="00620538"/>
    <w:rsid w:val="00620E57"/>
    <w:rsid w:val="00633B6B"/>
    <w:rsid w:val="00633C3E"/>
    <w:rsid w:val="00634CEB"/>
    <w:rsid w:val="00641240"/>
    <w:rsid w:val="006442E6"/>
    <w:rsid w:val="00644E84"/>
    <w:rsid w:val="00652196"/>
    <w:rsid w:val="006559F9"/>
    <w:rsid w:val="006704AE"/>
    <w:rsid w:val="006711E4"/>
    <w:rsid w:val="00672DE1"/>
    <w:rsid w:val="0067753A"/>
    <w:rsid w:val="00681E31"/>
    <w:rsid w:val="006A46E9"/>
    <w:rsid w:val="006A47C7"/>
    <w:rsid w:val="006D70EB"/>
    <w:rsid w:val="006F21CB"/>
    <w:rsid w:val="00703CCE"/>
    <w:rsid w:val="00704D26"/>
    <w:rsid w:val="00707B52"/>
    <w:rsid w:val="00727AAE"/>
    <w:rsid w:val="00730C43"/>
    <w:rsid w:val="0074689B"/>
    <w:rsid w:val="00752545"/>
    <w:rsid w:val="0075279B"/>
    <w:rsid w:val="00762C0F"/>
    <w:rsid w:val="00762D89"/>
    <w:rsid w:val="00763919"/>
    <w:rsid w:val="007735AC"/>
    <w:rsid w:val="00783C75"/>
    <w:rsid w:val="007922B2"/>
    <w:rsid w:val="00792915"/>
    <w:rsid w:val="007A1FBB"/>
    <w:rsid w:val="007A629C"/>
    <w:rsid w:val="007E6216"/>
    <w:rsid w:val="007F723E"/>
    <w:rsid w:val="00823933"/>
    <w:rsid w:val="00824DD4"/>
    <w:rsid w:val="00844069"/>
    <w:rsid w:val="00847F40"/>
    <w:rsid w:val="0085308A"/>
    <w:rsid w:val="00855434"/>
    <w:rsid w:val="00862ADA"/>
    <w:rsid w:val="0086346B"/>
    <w:rsid w:val="00890722"/>
    <w:rsid w:val="008B0A59"/>
    <w:rsid w:val="008B1B60"/>
    <w:rsid w:val="008B25FD"/>
    <w:rsid w:val="008B6E0E"/>
    <w:rsid w:val="008C1A1E"/>
    <w:rsid w:val="008C532A"/>
    <w:rsid w:val="008D2AFA"/>
    <w:rsid w:val="008E0112"/>
    <w:rsid w:val="008F1D3F"/>
    <w:rsid w:val="008F2FDE"/>
    <w:rsid w:val="0090055C"/>
    <w:rsid w:val="009111F8"/>
    <w:rsid w:val="00926BA0"/>
    <w:rsid w:val="00927FD7"/>
    <w:rsid w:val="00932027"/>
    <w:rsid w:val="00942B0A"/>
    <w:rsid w:val="00967509"/>
    <w:rsid w:val="00995EF5"/>
    <w:rsid w:val="009C2AD3"/>
    <w:rsid w:val="009C4BFA"/>
    <w:rsid w:val="009D0995"/>
    <w:rsid w:val="009E4659"/>
    <w:rsid w:val="009F7719"/>
    <w:rsid w:val="009F7ECF"/>
    <w:rsid w:val="00A11956"/>
    <w:rsid w:val="00A159B9"/>
    <w:rsid w:val="00A22CB7"/>
    <w:rsid w:val="00A30912"/>
    <w:rsid w:val="00A35B57"/>
    <w:rsid w:val="00A417F6"/>
    <w:rsid w:val="00A470F0"/>
    <w:rsid w:val="00A531C7"/>
    <w:rsid w:val="00A63F4D"/>
    <w:rsid w:val="00A67F57"/>
    <w:rsid w:val="00AA24B0"/>
    <w:rsid w:val="00AA33CD"/>
    <w:rsid w:val="00AB216A"/>
    <w:rsid w:val="00AC64A8"/>
    <w:rsid w:val="00AD1C07"/>
    <w:rsid w:val="00AF5834"/>
    <w:rsid w:val="00B15E7B"/>
    <w:rsid w:val="00B17EAB"/>
    <w:rsid w:val="00B22072"/>
    <w:rsid w:val="00B73FAC"/>
    <w:rsid w:val="00B743F4"/>
    <w:rsid w:val="00B76D00"/>
    <w:rsid w:val="00B84ABB"/>
    <w:rsid w:val="00B93AF0"/>
    <w:rsid w:val="00B94133"/>
    <w:rsid w:val="00BA1123"/>
    <w:rsid w:val="00BA247C"/>
    <w:rsid w:val="00BB1F2F"/>
    <w:rsid w:val="00BC06EF"/>
    <w:rsid w:val="00BF3E6A"/>
    <w:rsid w:val="00C00D5E"/>
    <w:rsid w:val="00C035FA"/>
    <w:rsid w:val="00C07AAF"/>
    <w:rsid w:val="00C103E7"/>
    <w:rsid w:val="00C233EE"/>
    <w:rsid w:val="00C3164E"/>
    <w:rsid w:val="00C51222"/>
    <w:rsid w:val="00C6342C"/>
    <w:rsid w:val="00C67ECA"/>
    <w:rsid w:val="00C934ED"/>
    <w:rsid w:val="00CA48C6"/>
    <w:rsid w:val="00CD3E19"/>
    <w:rsid w:val="00CE4443"/>
    <w:rsid w:val="00D00962"/>
    <w:rsid w:val="00D31936"/>
    <w:rsid w:val="00D37ED0"/>
    <w:rsid w:val="00D413A2"/>
    <w:rsid w:val="00D42979"/>
    <w:rsid w:val="00D92432"/>
    <w:rsid w:val="00DA5E04"/>
    <w:rsid w:val="00DB3A06"/>
    <w:rsid w:val="00DB3F55"/>
    <w:rsid w:val="00DC25F6"/>
    <w:rsid w:val="00DD0FCE"/>
    <w:rsid w:val="00DD76E4"/>
    <w:rsid w:val="00DD7DFD"/>
    <w:rsid w:val="00DE1603"/>
    <w:rsid w:val="00DF496E"/>
    <w:rsid w:val="00DF58B5"/>
    <w:rsid w:val="00E00F88"/>
    <w:rsid w:val="00E03882"/>
    <w:rsid w:val="00E07841"/>
    <w:rsid w:val="00E112B1"/>
    <w:rsid w:val="00E12E54"/>
    <w:rsid w:val="00E1739B"/>
    <w:rsid w:val="00E17695"/>
    <w:rsid w:val="00E34FCA"/>
    <w:rsid w:val="00E36524"/>
    <w:rsid w:val="00E40219"/>
    <w:rsid w:val="00E41EAB"/>
    <w:rsid w:val="00E44575"/>
    <w:rsid w:val="00E45752"/>
    <w:rsid w:val="00E522DD"/>
    <w:rsid w:val="00E57C45"/>
    <w:rsid w:val="00E60348"/>
    <w:rsid w:val="00E62466"/>
    <w:rsid w:val="00E66764"/>
    <w:rsid w:val="00E72A69"/>
    <w:rsid w:val="00EA0F2B"/>
    <w:rsid w:val="00EA19ED"/>
    <w:rsid w:val="00EA32C5"/>
    <w:rsid w:val="00EA60F3"/>
    <w:rsid w:val="00EC00DD"/>
    <w:rsid w:val="00ED408B"/>
    <w:rsid w:val="00EE4831"/>
    <w:rsid w:val="00EE7F48"/>
    <w:rsid w:val="00EF1C36"/>
    <w:rsid w:val="00EF5BC1"/>
    <w:rsid w:val="00F13C6A"/>
    <w:rsid w:val="00F25C24"/>
    <w:rsid w:val="00F40467"/>
    <w:rsid w:val="00F40943"/>
    <w:rsid w:val="00F412EC"/>
    <w:rsid w:val="00F826F7"/>
    <w:rsid w:val="00F84CD6"/>
    <w:rsid w:val="00FA6D66"/>
    <w:rsid w:val="00FB40DA"/>
    <w:rsid w:val="00FE0739"/>
    <w:rsid w:val="00FE2658"/>
    <w:rsid w:val="00FE697C"/>
    <w:rsid w:val="00FF32F3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  <o:rules v:ext="edit">
        <o:r id="V:Rule8" type="connector" idref="#_x0000_s1079"/>
        <o:r id="V:Rule9" type="connector" idref="#_x0000_s1086"/>
        <o:r id="V:Rule10" type="connector" idref="#_x0000_s1080"/>
        <o:r id="V:Rule11" type="connector" idref="#_x0000_s1090"/>
        <o:r id="V:Rule12" type="connector" idref="#_x0000_s1083"/>
        <o:r id="V:Rule13" type="connector" idref="#_x0000_s1082"/>
        <o:r id="V:Rule14" type="connector" idref="#_x0000_s1089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1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3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10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855434"/>
    <w:pPr>
      <w:overflowPunct/>
      <w:autoSpaceDE/>
      <w:autoSpaceDN/>
      <w:adjustRightInd/>
      <w:jc w:val="left"/>
      <w:textAlignment w:val="auto"/>
    </w:pPr>
    <w:rPr>
      <w:color w:val="0000FF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5434"/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55434"/>
    <w:pPr>
      <w:overflowPunct/>
      <w:autoSpaceDE/>
      <w:autoSpaceDN/>
      <w:adjustRightInd/>
      <w:textAlignment w:val="auto"/>
    </w:pPr>
    <w:rPr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5434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TitrC">
    <w:name w:val="TitrC"/>
    <w:basedOn w:val="TitrA"/>
    <w:next w:val="Normal"/>
    <w:rsid w:val="00855434"/>
    <w:pPr>
      <w:ind w:left="567"/>
    </w:pPr>
  </w:style>
  <w:style w:type="paragraph" w:customStyle="1" w:styleId="TitrB">
    <w:name w:val="TitrB"/>
    <w:basedOn w:val="Normal"/>
    <w:next w:val="TitrC"/>
    <w:rsid w:val="00855434"/>
    <w:pPr>
      <w:keepNext/>
      <w:keepLines/>
      <w:ind w:left="284"/>
      <w:textAlignment w:val="auto"/>
    </w:pPr>
    <w:rPr>
      <w:rFonts w:ascii="Arial" w:hAnsi="Arial"/>
      <w:u w:val="single"/>
    </w:rPr>
  </w:style>
  <w:style w:type="paragraph" w:customStyle="1" w:styleId="TitrA">
    <w:name w:val="TitrA"/>
    <w:basedOn w:val="TitrB"/>
    <w:next w:val="TitrB"/>
    <w:rsid w:val="00855434"/>
    <w:pPr>
      <w:ind w:left="0"/>
    </w:pPr>
  </w:style>
  <w:style w:type="character" w:customStyle="1" w:styleId="Titre4Car">
    <w:name w:val="Titre 4 Car"/>
    <w:basedOn w:val="Policepardfaut"/>
    <w:link w:val="Titre4"/>
    <w:uiPriority w:val="9"/>
    <w:semiHidden/>
    <w:rsid w:val="00233C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20">
    <w:name w:val="m20"/>
    <w:basedOn w:val="Normal"/>
    <w:rsid w:val="009D0995"/>
    <w:pPr>
      <w:overflowPunct/>
      <w:autoSpaceDE/>
      <w:autoSpaceDN/>
      <w:adjustRightInd/>
      <w:spacing w:before="100" w:beforeAutospacing="1" w:after="100" w:afterAutospacing="1"/>
      <w:ind w:left="300"/>
      <w:jc w:val="left"/>
      <w:textAlignment w:val="auto"/>
    </w:pPr>
    <w:rPr>
      <w:rFonts w:ascii="Arial" w:hAnsi="Arial" w:cs="Arial"/>
      <w:color w:val="000000"/>
      <w:sz w:val="20"/>
    </w:rPr>
  </w:style>
  <w:style w:type="character" w:styleId="Textedelespacerserv">
    <w:name w:val="Placeholder Text"/>
    <w:basedOn w:val="Policepardfaut"/>
    <w:uiPriority w:val="99"/>
    <w:semiHidden/>
    <w:rsid w:val="00C3164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65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644E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0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657">
          <w:marLeft w:val="2325"/>
          <w:marRight w:val="0"/>
          <w:marTop w:val="30"/>
          <w:marBottom w:val="30"/>
          <w:divBdr>
            <w:top w:val="single" w:sz="6" w:space="0" w:color="000080"/>
            <w:left w:val="single" w:sz="6" w:space="4" w:color="000080"/>
            <w:bottom w:val="single" w:sz="6" w:space="0" w:color="000080"/>
            <w:right w:val="single" w:sz="6" w:space="4" w:color="000080"/>
          </w:divBdr>
        </w:div>
      </w:divsChild>
    </w:div>
    <w:div w:id="257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B463E"/>
    <w:rsid w:val="00075BB4"/>
    <w:rsid w:val="00101C0E"/>
    <w:rsid w:val="001058DD"/>
    <w:rsid w:val="00154BD6"/>
    <w:rsid w:val="001B463E"/>
    <w:rsid w:val="001D602D"/>
    <w:rsid w:val="00223826"/>
    <w:rsid w:val="002541F0"/>
    <w:rsid w:val="002D430B"/>
    <w:rsid w:val="0030768B"/>
    <w:rsid w:val="0038138C"/>
    <w:rsid w:val="003C01E1"/>
    <w:rsid w:val="004745E9"/>
    <w:rsid w:val="004E57B3"/>
    <w:rsid w:val="00575539"/>
    <w:rsid w:val="006F5979"/>
    <w:rsid w:val="007A528E"/>
    <w:rsid w:val="007B027F"/>
    <w:rsid w:val="00802DCD"/>
    <w:rsid w:val="008E1FBE"/>
    <w:rsid w:val="0096266E"/>
    <w:rsid w:val="009669E6"/>
    <w:rsid w:val="009E0C6E"/>
    <w:rsid w:val="009E1DD5"/>
    <w:rsid w:val="00A278C6"/>
    <w:rsid w:val="00AF0133"/>
    <w:rsid w:val="00B21920"/>
    <w:rsid w:val="00B93CC3"/>
    <w:rsid w:val="00C70120"/>
    <w:rsid w:val="00CE0197"/>
    <w:rsid w:val="00D633F3"/>
    <w:rsid w:val="00E023B8"/>
    <w:rsid w:val="00E52C08"/>
    <w:rsid w:val="00E65608"/>
    <w:rsid w:val="00FA596F"/>
    <w:rsid w:val="00FE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7FA2DCAEC13F495EB1F94552DBBC9F78">
    <w:name w:val="7FA2DCAEC13F495EB1F94552DBBC9F78"/>
    <w:rsid w:val="009E0C6E"/>
  </w:style>
  <w:style w:type="character" w:styleId="Textedelespacerserv">
    <w:name w:val="Placeholder Text"/>
    <w:basedOn w:val="Policepardfaut"/>
    <w:uiPriority w:val="99"/>
    <w:semiHidden/>
    <w:rsid w:val="0030768B"/>
    <w:rPr>
      <w:color w:val="808080"/>
    </w:rPr>
  </w:style>
  <w:style w:type="paragraph" w:customStyle="1" w:styleId="CFF0A88E94604F1C91D2330AB9BD372A">
    <w:name w:val="CFF0A88E94604F1C91D2330AB9BD372A"/>
    <w:rsid w:val="001058DD"/>
  </w:style>
  <w:style w:type="paragraph" w:customStyle="1" w:styleId="71E0C044A86C42FD942CB186459D06E6">
    <w:name w:val="71E0C044A86C42FD942CB186459D06E6"/>
    <w:rsid w:val="001058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Ch13 : Quantité d’espèces chimiques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3C0D3-B301-4EBD-8585-54CB9A3D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</vt:lpstr>
    </vt:vector>
  </TitlesOfParts>
  <Company> 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</dc:title>
  <dc:subject/>
  <dc:creator>VALERIE BERGERON</dc:creator>
  <cp:keywords/>
  <dc:description/>
  <cp:lastModifiedBy>VALERIE BERGERON</cp:lastModifiedBy>
  <cp:revision>7</cp:revision>
  <cp:lastPrinted>2011-02-26T09:44:00Z</cp:lastPrinted>
  <dcterms:created xsi:type="dcterms:W3CDTF">2011-02-26T09:30:00Z</dcterms:created>
  <dcterms:modified xsi:type="dcterms:W3CDTF">2011-03-16T20:41:00Z</dcterms:modified>
</cp:coreProperties>
</file>